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E7207" w14:textId="77777777" w:rsidR="000A1817" w:rsidRPr="00D05001" w:rsidRDefault="00D74E1B" w:rsidP="007F7938">
      <w:pPr>
        <w:spacing w:line="480" w:lineRule="auto"/>
        <w:jc w:val="right"/>
        <w:rPr>
          <w:rFonts w:ascii="Georgia" w:hAnsi="Georgia"/>
          <w:sz w:val="22"/>
          <w:szCs w:val="22"/>
        </w:rPr>
      </w:pPr>
      <w:r w:rsidRPr="00D05001">
        <w:rPr>
          <w:rFonts w:ascii="Georgia" w:hAnsi="Georgia"/>
          <w:sz w:val="22"/>
          <w:szCs w:val="22"/>
        </w:rPr>
        <w:t xml:space="preserve"> </w:t>
      </w:r>
    </w:p>
    <w:p w14:paraId="39593E2D" w14:textId="77777777" w:rsidR="002F5FCB" w:rsidRDefault="002F5FCB" w:rsidP="002F5FCB">
      <w:pPr>
        <w:tabs>
          <w:tab w:val="left" w:pos="4820"/>
        </w:tabs>
        <w:jc w:val="right"/>
        <w:rPr>
          <w:rFonts w:ascii="Georgia" w:hAnsi="Georgia" w:cs="Calibri"/>
          <w:b/>
          <w:bCs/>
          <w:sz w:val="22"/>
          <w:szCs w:val="22"/>
        </w:rPr>
      </w:pPr>
    </w:p>
    <w:p w14:paraId="05A7623B" w14:textId="77777777" w:rsidR="001019C1" w:rsidRDefault="002F5FCB" w:rsidP="001019C1">
      <w:pPr>
        <w:spacing w:line="360" w:lineRule="auto"/>
        <w:ind w:left="5664"/>
        <w:rPr>
          <w:rFonts w:ascii="Georgia" w:hAnsi="Georgia" w:cs="Calibri"/>
          <w:sz w:val="22"/>
          <w:szCs w:val="22"/>
        </w:rPr>
      </w:pPr>
      <w:r w:rsidRPr="00732E8E">
        <w:rPr>
          <w:rFonts w:ascii="Georgia" w:hAnsi="Georgia" w:cs="Calibri"/>
          <w:sz w:val="22"/>
          <w:szCs w:val="22"/>
        </w:rPr>
        <w:t xml:space="preserve">ALL’UFFICIO </w:t>
      </w:r>
      <w:r w:rsidR="001019C1">
        <w:rPr>
          <w:rFonts w:ascii="Georgia" w:hAnsi="Georgia" w:cs="Calibri"/>
          <w:sz w:val="22"/>
          <w:szCs w:val="22"/>
        </w:rPr>
        <w:t xml:space="preserve">PUBBLICA ISTRUZIONE </w:t>
      </w:r>
      <w:r>
        <w:rPr>
          <w:rFonts w:ascii="Georgia" w:hAnsi="Georgia" w:cs="Calibri"/>
          <w:sz w:val="22"/>
          <w:szCs w:val="22"/>
        </w:rPr>
        <w:t xml:space="preserve"> </w:t>
      </w:r>
    </w:p>
    <w:p w14:paraId="03948064" w14:textId="7E4F6B15" w:rsidR="002F5FCB" w:rsidRPr="00732E8E" w:rsidRDefault="001019C1" w:rsidP="001019C1">
      <w:pPr>
        <w:spacing w:line="360" w:lineRule="auto"/>
        <w:ind w:left="7080"/>
        <w:rPr>
          <w:rFonts w:ascii="Georgia" w:hAnsi="Georgia" w:cs="Calibri"/>
          <w:sz w:val="22"/>
          <w:szCs w:val="22"/>
        </w:rPr>
      </w:pPr>
      <w:r>
        <w:rPr>
          <w:rFonts w:ascii="Georgia" w:hAnsi="Georgia" w:cs="Calibri"/>
          <w:sz w:val="22"/>
          <w:szCs w:val="22"/>
        </w:rPr>
        <w:t xml:space="preserve">  D</w:t>
      </w:r>
      <w:r w:rsidR="002F5FCB">
        <w:rPr>
          <w:rFonts w:ascii="Georgia" w:hAnsi="Georgia" w:cs="Calibri"/>
          <w:sz w:val="22"/>
          <w:szCs w:val="22"/>
        </w:rPr>
        <w:t>el</w:t>
      </w:r>
      <w:r>
        <w:rPr>
          <w:rFonts w:ascii="Georgia" w:hAnsi="Georgia" w:cs="Calibri"/>
          <w:sz w:val="22"/>
          <w:szCs w:val="22"/>
        </w:rPr>
        <w:t xml:space="preserve"> </w:t>
      </w:r>
      <w:r w:rsidR="002F5FCB" w:rsidRPr="00732E8E">
        <w:rPr>
          <w:rFonts w:ascii="Georgia" w:hAnsi="Georgia" w:cs="Calibri"/>
          <w:sz w:val="22"/>
          <w:szCs w:val="22"/>
        </w:rPr>
        <w:t>Comune di CORATO</w:t>
      </w:r>
    </w:p>
    <w:p w14:paraId="730E3C3D" w14:textId="77777777" w:rsidR="002F5FCB" w:rsidRPr="00732E8E" w:rsidRDefault="002F5FCB" w:rsidP="002F5FCB">
      <w:pPr>
        <w:spacing w:line="360" w:lineRule="auto"/>
        <w:ind w:left="5664" w:firstLine="708"/>
        <w:jc w:val="right"/>
        <w:rPr>
          <w:rFonts w:ascii="Georgia" w:hAnsi="Georgia" w:cs="Calibri"/>
          <w:sz w:val="22"/>
          <w:szCs w:val="22"/>
        </w:rPr>
      </w:pPr>
      <w:r w:rsidRPr="00732E8E">
        <w:rPr>
          <w:rFonts w:ascii="Georgia" w:hAnsi="Georgia" w:cs="Calibri"/>
          <w:sz w:val="22"/>
          <w:szCs w:val="22"/>
        </w:rPr>
        <w:t xml:space="preserve">Via Gravina 132 </w:t>
      </w:r>
    </w:p>
    <w:p w14:paraId="0429EE0B" w14:textId="77777777" w:rsidR="002F5FCB" w:rsidRPr="002F5FCB" w:rsidRDefault="002F5FCB" w:rsidP="002F5FCB">
      <w:pPr>
        <w:spacing w:line="360" w:lineRule="auto"/>
        <w:ind w:left="5664" w:firstLine="708"/>
        <w:jc w:val="right"/>
        <w:rPr>
          <w:rFonts w:ascii="Georgia" w:hAnsi="Georgia" w:cs="Calibri"/>
          <w:sz w:val="22"/>
          <w:szCs w:val="22"/>
          <w:u w:val="single"/>
        </w:rPr>
      </w:pPr>
      <w:r w:rsidRPr="00732E8E">
        <w:rPr>
          <w:rFonts w:ascii="Georgia" w:hAnsi="Georgia" w:cs="Calibri"/>
          <w:sz w:val="22"/>
          <w:szCs w:val="22"/>
        </w:rPr>
        <w:t xml:space="preserve">70033    </w:t>
      </w:r>
      <w:r w:rsidRPr="00732E8E">
        <w:rPr>
          <w:rFonts w:ascii="Georgia" w:hAnsi="Georgia" w:cs="Calibri"/>
          <w:sz w:val="22"/>
          <w:szCs w:val="22"/>
          <w:u w:val="single"/>
        </w:rPr>
        <w:t xml:space="preserve">CORATO (BA) </w:t>
      </w:r>
    </w:p>
    <w:p w14:paraId="579DD577" w14:textId="77777777" w:rsidR="00E94977" w:rsidRPr="00D05001" w:rsidRDefault="00E94977" w:rsidP="00E94977">
      <w:pPr>
        <w:tabs>
          <w:tab w:val="left" w:pos="4820"/>
        </w:tabs>
        <w:jc w:val="right"/>
        <w:rPr>
          <w:rFonts w:ascii="Georgia" w:hAnsi="Georgia" w:cs="Calibri"/>
          <w:b/>
          <w:bCs/>
          <w:sz w:val="22"/>
          <w:szCs w:val="22"/>
        </w:rPr>
      </w:pPr>
    </w:p>
    <w:p w14:paraId="5D131C48" w14:textId="77777777" w:rsidR="00E94977" w:rsidRPr="00D05001" w:rsidRDefault="00E94977" w:rsidP="00E94977">
      <w:pPr>
        <w:tabs>
          <w:tab w:val="left" w:pos="4820"/>
        </w:tabs>
        <w:jc w:val="right"/>
        <w:rPr>
          <w:rFonts w:ascii="Georgia" w:hAnsi="Georgia" w:cs="Calibri"/>
          <w:b/>
          <w:bCs/>
          <w:sz w:val="22"/>
          <w:szCs w:val="22"/>
        </w:rPr>
      </w:pPr>
    </w:p>
    <w:p w14:paraId="4130DF22" w14:textId="77777777" w:rsidR="00B20ACA" w:rsidRPr="00D05001" w:rsidRDefault="000A1817" w:rsidP="00986750">
      <w:pPr>
        <w:tabs>
          <w:tab w:val="left" w:pos="4820"/>
        </w:tabs>
        <w:jc w:val="center"/>
        <w:rPr>
          <w:rFonts w:ascii="Georgia" w:hAnsi="Georgia" w:cs="Calibri"/>
          <w:b/>
          <w:bCs/>
          <w:sz w:val="22"/>
          <w:szCs w:val="22"/>
        </w:rPr>
      </w:pPr>
      <w:r w:rsidRPr="00D05001">
        <w:rPr>
          <w:rFonts w:ascii="Georgia" w:hAnsi="Georgia" w:cs="Calibri"/>
          <w:b/>
          <w:bCs/>
          <w:sz w:val="22"/>
          <w:szCs w:val="22"/>
        </w:rPr>
        <w:t>DICHIARAZIONE DI POSSESSO REQUISITI DI ORDINE GENERALE</w:t>
      </w:r>
    </w:p>
    <w:p w14:paraId="0AECE130" w14:textId="77777777" w:rsidR="00B20ACA" w:rsidRPr="00D05001" w:rsidRDefault="00B20ACA" w:rsidP="00986750">
      <w:pPr>
        <w:tabs>
          <w:tab w:val="left" w:pos="4820"/>
        </w:tabs>
        <w:jc w:val="center"/>
        <w:rPr>
          <w:rFonts w:ascii="Georgia" w:hAnsi="Georgia" w:cs="Calibri"/>
          <w:sz w:val="22"/>
          <w:szCs w:val="22"/>
        </w:rPr>
      </w:pPr>
    </w:p>
    <w:p w14:paraId="3C87AD01" w14:textId="0AC27B59" w:rsidR="00B20ACA" w:rsidRPr="00D05001" w:rsidRDefault="000A1817" w:rsidP="00CE0EC0">
      <w:pPr>
        <w:tabs>
          <w:tab w:val="left" w:pos="4820"/>
        </w:tabs>
        <w:jc w:val="both"/>
        <w:rPr>
          <w:rFonts w:ascii="Georgia" w:hAnsi="Georgia" w:cs="Calibri"/>
          <w:sz w:val="22"/>
          <w:szCs w:val="22"/>
        </w:rPr>
      </w:pPr>
      <w:r w:rsidRPr="00D05001">
        <w:rPr>
          <w:rFonts w:ascii="Georgia" w:hAnsi="Georgia" w:cs="Calibri"/>
          <w:sz w:val="22"/>
          <w:szCs w:val="22"/>
        </w:rPr>
        <w:t xml:space="preserve"> OGGETTO: </w:t>
      </w:r>
      <w:r w:rsidR="00512E6A" w:rsidRPr="00D05001">
        <w:rPr>
          <w:rFonts w:ascii="Georgia" w:hAnsi="Georgia" w:cs="Calibri"/>
          <w:sz w:val="22"/>
          <w:szCs w:val="22"/>
        </w:rPr>
        <w:t>CEDOLE LIBRARIE DIGITALI</w:t>
      </w:r>
      <w:r w:rsidR="00B474F3">
        <w:rPr>
          <w:rFonts w:ascii="Georgia" w:hAnsi="Georgia" w:cs="Calibri"/>
          <w:sz w:val="22"/>
          <w:szCs w:val="22"/>
        </w:rPr>
        <w:t xml:space="preserve">.  </w:t>
      </w:r>
      <w:r w:rsidRPr="00D05001">
        <w:rPr>
          <w:rFonts w:ascii="Georgia" w:hAnsi="Georgia" w:cs="Calibri"/>
          <w:sz w:val="22"/>
          <w:szCs w:val="22"/>
        </w:rPr>
        <w:t xml:space="preserve">FORNITURA DEI </w:t>
      </w:r>
      <w:r w:rsidR="00B474F3">
        <w:rPr>
          <w:rFonts w:ascii="Georgia" w:hAnsi="Georgia" w:cs="Calibri"/>
          <w:sz w:val="22"/>
          <w:szCs w:val="22"/>
        </w:rPr>
        <w:t xml:space="preserve">LIBRI DI </w:t>
      </w:r>
      <w:r w:rsidRPr="00D05001">
        <w:rPr>
          <w:rFonts w:ascii="Georgia" w:hAnsi="Georgia" w:cs="Calibri"/>
          <w:sz w:val="22"/>
          <w:szCs w:val="22"/>
        </w:rPr>
        <w:t>TEST</w:t>
      </w:r>
      <w:r w:rsidR="00B474F3">
        <w:rPr>
          <w:rFonts w:ascii="Georgia" w:hAnsi="Georgia" w:cs="Calibri"/>
          <w:sz w:val="22"/>
          <w:szCs w:val="22"/>
        </w:rPr>
        <w:t>O PER LA</w:t>
      </w:r>
      <w:r w:rsidRPr="00D05001">
        <w:rPr>
          <w:rFonts w:ascii="Georgia" w:hAnsi="Georgia" w:cs="Calibri"/>
          <w:sz w:val="22"/>
          <w:szCs w:val="22"/>
        </w:rPr>
        <w:t xml:space="preserve"> SCUOLA PRIMARIA– </w:t>
      </w:r>
      <w:r w:rsidR="001019C1">
        <w:rPr>
          <w:rFonts w:ascii="Georgia" w:hAnsi="Georgia" w:cs="Calibri"/>
          <w:sz w:val="22"/>
          <w:szCs w:val="22"/>
        </w:rPr>
        <w:t xml:space="preserve">A.S. 2026/2027. </w:t>
      </w:r>
      <w:r w:rsidRPr="00D05001">
        <w:rPr>
          <w:rFonts w:ascii="Georgia" w:hAnsi="Georgia" w:cs="Calibri"/>
          <w:sz w:val="22"/>
          <w:szCs w:val="22"/>
        </w:rPr>
        <w:t xml:space="preserve">PROCEDURA DI ACCREDITAMENTO DA PARTE DEI FORNITORI INTERESSATI </w:t>
      </w:r>
    </w:p>
    <w:p w14:paraId="3C04CC8A" w14:textId="77777777" w:rsidR="00B20ACA" w:rsidRPr="00D05001" w:rsidRDefault="00B20ACA" w:rsidP="00B20ACA">
      <w:pPr>
        <w:tabs>
          <w:tab w:val="left" w:pos="4820"/>
        </w:tabs>
        <w:jc w:val="both"/>
        <w:rPr>
          <w:rFonts w:ascii="Georgia" w:hAnsi="Georgia" w:cs="Calibri"/>
          <w:sz w:val="22"/>
          <w:szCs w:val="22"/>
        </w:rPr>
      </w:pPr>
    </w:p>
    <w:p w14:paraId="1F27A76C" w14:textId="77777777" w:rsidR="00B20ACA" w:rsidRPr="00D05001" w:rsidRDefault="00B20ACA" w:rsidP="00986750">
      <w:pPr>
        <w:tabs>
          <w:tab w:val="left" w:pos="4820"/>
        </w:tabs>
        <w:jc w:val="center"/>
        <w:rPr>
          <w:rFonts w:ascii="Georgia" w:hAnsi="Georgia" w:cs="Calibri"/>
          <w:sz w:val="22"/>
          <w:szCs w:val="22"/>
        </w:rPr>
      </w:pPr>
    </w:p>
    <w:p w14:paraId="4F4E932E" w14:textId="77777777" w:rsidR="00122823" w:rsidRPr="00D05001" w:rsidRDefault="00D05001" w:rsidP="00122823">
      <w:pPr>
        <w:tabs>
          <w:tab w:val="left" w:pos="4820"/>
        </w:tabs>
        <w:jc w:val="both"/>
        <w:rPr>
          <w:rFonts w:ascii="Georgia" w:hAnsi="Georgia" w:cs="Calibri"/>
          <w:sz w:val="22"/>
          <w:szCs w:val="22"/>
        </w:rPr>
      </w:pPr>
      <w:r>
        <w:rPr>
          <w:rFonts w:ascii="Georgia" w:hAnsi="Georgia" w:cs="Calibri"/>
          <w:sz w:val="22"/>
          <w:szCs w:val="22"/>
        </w:rPr>
        <w:t>Il/La s</w:t>
      </w:r>
      <w:r w:rsidR="000A1817" w:rsidRPr="00D05001">
        <w:rPr>
          <w:rFonts w:ascii="Georgia" w:hAnsi="Georgia" w:cs="Calibri"/>
          <w:sz w:val="22"/>
          <w:szCs w:val="22"/>
        </w:rPr>
        <w:t>ottoscritto</w:t>
      </w:r>
      <w:r>
        <w:rPr>
          <w:rFonts w:ascii="Georgia" w:hAnsi="Georgia" w:cs="Calibri"/>
          <w:sz w:val="22"/>
          <w:szCs w:val="22"/>
        </w:rPr>
        <w:t>/a__________________________nato/a___________</w:t>
      </w:r>
      <w:r w:rsidR="000A1817" w:rsidRPr="00D05001">
        <w:rPr>
          <w:rFonts w:ascii="Georgia" w:hAnsi="Georgia" w:cs="Calibri"/>
          <w:sz w:val="22"/>
          <w:szCs w:val="22"/>
        </w:rPr>
        <w:t>il</w:t>
      </w:r>
      <w:r w:rsidR="00122823" w:rsidRPr="00D05001">
        <w:rPr>
          <w:rFonts w:ascii="Georgia" w:hAnsi="Georgia" w:cs="Calibri"/>
          <w:sz w:val="22"/>
          <w:szCs w:val="22"/>
        </w:rPr>
        <w:t>______</w:t>
      </w:r>
      <w:r>
        <w:rPr>
          <w:rFonts w:ascii="Georgia" w:hAnsi="Georgia" w:cs="Calibri"/>
          <w:sz w:val="22"/>
          <w:szCs w:val="22"/>
        </w:rPr>
        <w:t>______</w:t>
      </w:r>
      <w:r w:rsidR="000A1817" w:rsidRPr="00D05001">
        <w:rPr>
          <w:rFonts w:ascii="Georgia" w:hAnsi="Georgia" w:cs="Calibri"/>
          <w:sz w:val="22"/>
          <w:szCs w:val="22"/>
        </w:rPr>
        <w:t xml:space="preserve"> In qualità di</w:t>
      </w:r>
      <w:r w:rsidR="00A936BD">
        <w:rPr>
          <w:rFonts w:ascii="Georgia" w:hAnsi="Georgia" w:cs="Calibri"/>
          <w:sz w:val="22"/>
          <w:szCs w:val="22"/>
        </w:rPr>
        <w:t>_____________</w:t>
      </w:r>
      <w:r>
        <w:rPr>
          <w:rFonts w:ascii="Georgia" w:hAnsi="Georgia" w:cs="Calibri"/>
          <w:sz w:val="22"/>
          <w:szCs w:val="22"/>
        </w:rPr>
        <w:t>d</w:t>
      </w:r>
      <w:r w:rsidR="000A1817" w:rsidRPr="00D05001">
        <w:rPr>
          <w:rFonts w:ascii="Georgia" w:hAnsi="Georgia" w:cs="Calibri"/>
          <w:sz w:val="22"/>
          <w:szCs w:val="22"/>
        </w:rPr>
        <w:t xml:space="preserve">ell’Impresa </w:t>
      </w:r>
      <w:r w:rsidR="00122823" w:rsidRPr="00D05001">
        <w:rPr>
          <w:rFonts w:ascii="Georgia" w:hAnsi="Georgia" w:cs="Calibri"/>
          <w:sz w:val="22"/>
          <w:szCs w:val="22"/>
        </w:rPr>
        <w:t>____</w:t>
      </w:r>
      <w:r>
        <w:rPr>
          <w:rFonts w:ascii="Georgia" w:hAnsi="Georgia" w:cs="Calibri"/>
          <w:sz w:val="22"/>
          <w:szCs w:val="22"/>
        </w:rPr>
        <w:t>_______________________________</w:t>
      </w:r>
    </w:p>
    <w:p w14:paraId="1471275A" w14:textId="77777777" w:rsidR="00D05001" w:rsidRPr="00D05001" w:rsidRDefault="00D05001" w:rsidP="00D05001">
      <w:pPr>
        <w:tabs>
          <w:tab w:val="left" w:pos="4820"/>
        </w:tabs>
        <w:jc w:val="both"/>
        <w:rPr>
          <w:rFonts w:ascii="Georgia" w:hAnsi="Georgia" w:cs="Calibri"/>
          <w:sz w:val="22"/>
          <w:szCs w:val="22"/>
        </w:rPr>
      </w:pPr>
      <w:r>
        <w:rPr>
          <w:rFonts w:ascii="Georgia" w:hAnsi="Georgia" w:cs="Calibri"/>
          <w:sz w:val="22"/>
          <w:szCs w:val="22"/>
        </w:rPr>
        <w:t>c</w:t>
      </w:r>
      <w:r w:rsidR="000A1817" w:rsidRPr="00D05001">
        <w:rPr>
          <w:rFonts w:ascii="Georgia" w:hAnsi="Georgia" w:cs="Calibri"/>
          <w:sz w:val="22"/>
          <w:szCs w:val="22"/>
        </w:rPr>
        <w:t>on sede in</w:t>
      </w:r>
      <w:r>
        <w:rPr>
          <w:rFonts w:ascii="Georgia" w:hAnsi="Georgia" w:cs="Calibri"/>
          <w:sz w:val="22"/>
          <w:szCs w:val="22"/>
        </w:rPr>
        <w:t xml:space="preserve"> _____________________</w:t>
      </w:r>
      <w:r w:rsidR="000A1817" w:rsidRPr="00D05001">
        <w:rPr>
          <w:rFonts w:ascii="Georgia" w:hAnsi="Georgia" w:cs="Calibri"/>
          <w:sz w:val="22"/>
          <w:szCs w:val="22"/>
        </w:rPr>
        <w:t>Codice Fiscale</w:t>
      </w:r>
      <w:r w:rsidR="00122823" w:rsidRPr="00D05001">
        <w:rPr>
          <w:rFonts w:ascii="Georgia" w:hAnsi="Georgia" w:cs="Calibri"/>
          <w:sz w:val="22"/>
          <w:szCs w:val="22"/>
        </w:rPr>
        <w:t>___</w:t>
      </w:r>
      <w:r>
        <w:rPr>
          <w:rFonts w:ascii="Georgia" w:hAnsi="Georgia" w:cs="Calibri"/>
          <w:sz w:val="22"/>
          <w:szCs w:val="22"/>
        </w:rPr>
        <w:t>______________________</w:t>
      </w:r>
      <w:r w:rsidR="000A1817" w:rsidRPr="00D05001">
        <w:rPr>
          <w:rFonts w:ascii="Georgia" w:hAnsi="Georgia" w:cs="Calibri"/>
          <w:sz w:val="22"/>
          <w:szCs w:val="22"/>
        </w:rPr>
        <w:t xml:space="preserve"> </w:t>
      </w:r>
      <w:r>
        <w:rPr>
          <w:rFonts w:ascii="Georgia" w:hAnsi="Georgia" w:cs="Calibri"/>
          <w:sz w:val="22"/>
          <w:szCs w:val="22"/>
        </w:rPr>
        <w:t xml:space="preserve">Partita </w:t>
      </w:r>
      <w:r w:rsidR="000A1817" w:rsidRPr="00D05001">
        <w:rPr>
          <w:rFonts w:ascii="Georgia" w:hAnsi="Georgia" w:cs="Calibri"/>
          <w:sz w:val="22"/>
          <w:szCs w:val="22"/>
        </w:rPr>
        <w:t>Iva</w:t>
      </w:r>
      <w:r w:rsidR="00122823" w:rsidRPr="00D05001">
        <w:rPr>
          <w:rFonts w:ascii="Georgia" w:hAnsi="Georgia" w:cs="Calibri"/>
          <w:sz w:val="22"/>
          <w:szCs w:val="22"/>
        </w:rPr>
        <w:t>___________________</w:t>
      </w:r>
      <w:r>
        <w:rPr>
          <w:rFonts w:ascii="Georgia" w:hAnsi="Georgia" w:cs="Calibri"/>
          <w:sz w:val="22"/>
          <w:szCs w:val="22"/>
        </w:rPr>
        <w:t xml:space="preserve"> </w:t>
      </w:r>
      <w:r w:rsidR="000A1817" w:rsidRPr="00D05001">
        <w:rPr>
          <w:rFonts w:ascii="Georgia" w:hAnsi="Georgia" w:cs="Calibri"/>
          <w:sz w:val="22"/>
          <w:szCs w:val="22"/>
        </w:rPr>
        <w:t>N. di Telefono</w:t>
      </w:r>
      <w:r w:rsidRPr="00D05001">
        <w:rPr>
          <w:rFonts w:ascii="Georgia" w:hAnsi="Georgia" w:cs="Calibri"/>
          <w:sz w:val="22"/>
          <w:szCs w:val="22"/>
        </w:rPr>
        <w:t>____________________________</w:t>
      </w:r>
    </w:p>
    <w:p w14:paraId="53FF60CA" w14:textId="77777777" w:rsidR="00122823" w:rsidRPr="00D05001" w:rsidRDefault="00D05001" w:rsidP="00434E37">
      <w:pPr>
        <w:tabs>
          <w:tab w:val="left" w:pos="4820"/>
        </w:tabs>
        <w:spacing w:line="276" w:lineRule="auto"/>
        <w:jc w:val="both"/>
        <w:rPr>
          <w:rFonts w:ascii="Georgia" w:hAnsi="Georgia" w:cs="Calibri"/>
          <w:sz w:val="22"/>
          <w:szCs w:val="22"/>
        </w:rPr>
      </w:pPr>
      <w:r w:rsidRPr="00D05001">
        <w:rPr>
          <w:rFonts w:ascii="Georgia" w:hAnsi="Georgia" w:cs="Calibri"/>
          <w:sz w:val="22"/>
          <w:szCs w:val="22"/>
        </w:rPr>
        <w:t>PEC</w:t>
      </w:r>
      <w:r w:rsidR="00C86DDA">
        <w:rPr>
          <w:rFonts w:ascii="Georgia" w:hAnsi="Georgia" w:cs="Calibri"/>
          <w:sz w:val="22"/>
          <w:szCs w:val="22"/>
        </w:rPr>
        <w:t xml:space="preserve"> </w:t>
      </w:r>
      <w:r w:rsidR="00434E37" w:rsidRPr="00D05001">
        <w:rPr>
          <w:rFonts w:ascii="Georgia" w:hAnsi="Georgia" w:cs="Calibri"/>
          <w:sz w:val="22"/>
          <w:szCs w:val="22"/>
        </w:rPr>
        <w:t>(*obbligatoria)____________________________</w:t>
      </w:r>
      <w:r w:rsidR="000A1817" w:rsidRPr="00D05001">
        <w:rPr>
          <w:rFonts w:ascii="Georgia" w:hAnsi="Georgia" w:cs="Calibri"/>
          <w:sz w:val="22"/>
          <w:szCs w:val="22"/>
        </w:rPr>
        <w:t>e.mail</w:t>
      </w:r>
      <w:r w:rsidR="00122823" w:rsidRPr="00D05001">
        <w:rPr>
          <w:rFonts w:ascii="Georgia" w:hAnsi="Georgia" w:cs="Calibri"/>
          <w:sz w:val="22"/>
          <w:szCs w:val="22"/>
        </w:rPr>
        <w:t>______________________</w:t>
      </w:r>
    </w:p>
    <w:p w14:paraId="07310EF6" w14:textId="77777777" w:rsidR="00122823" w:rsidRPr="00D05001" w:rsidRDefault="00122823" w:rsidP="00434E37">
      <w:pPr>
        <w:tabs>
          <w:tab w:val="left" w:pos="4820"/>
        </w:tabs>
        <w:spacing w:line="276" w:lineRule="auto"/>
        <w:jc w:val="both"/>
        <w:rPr>
          <w:rFonts w:ascii="Georgia" w:hAnsi="Georgia" w:cs="Calibri"/>
          <w:sz w:val="22"/>
          <w:szCs w:val="22"/>
        </w:rPr>
      </w:pPr>
    </w:p>
    <w:p w14:paraId="0017A43A" w14:textId="77777777" w:rsidR="00122823" w:rsidRDefault="000A1817" w:rsidP="00122823">
      <w:pPr>
        <w:tabs>
          <w:tab w:val="left" w:pos="4820"/>
        </w:tabs>
        <w:jc w:val="both"/>
        <w:rPr>
          <w:rFonts w:ascii="Georgia" w:hAnsi="Georgia" w:cs="Calibri"/>
          <w:sz w:val="22"/>
          <w:szCs w:val="22"/>
        </w:rPr>
      </w:pPr>
      <w:r w:rsidRPr="00D05001">
        <w:rPr>
          <w:rFonts w:ascii="Georgia" w:hAnsi="Georgia" w:cs="Calibri"/>
          <w:sz w:val="22"/>
          <w:szCs w:val="22"/>
        </w:rPr>
        <w:t xml:space="preserve"> Ai fini dell’ammissione alla procedura in oggetto, ai sensi degli articoli 46 e 47 del DPR 28 Dicembre 2000 n 445, consapevole delle sanzioni penali previste dall’articolo 76 del medesimo DPR 445/2000, per le ipotesi di falsità in atti e dichiarazioni mandaci ivi indicate,</w:t>
      </w:r>
    </w:p>
    <w:p w14:paraId="2603E2AB" w14:textId="77777777" w:rsidR="00D05001" w:rsidRPr="00D05001" w:rsidRDefault="00D05001" w:rsidP="00122823">
      <w:pPr>
        <w:tabs>
          <w:tab w:val="left" w:pos="4820"/>
        </w:tabs>
        <w:jc w:val="both"/>
        <w:rPr>
          <w:rFonts w:ascii="Georgia" w:hAnsi="Georgia" w:cs="Calibri"/>
          <w:sz w:val="22"/>
          <w:szCs w:val="22"/>
        </w:rPr>
      </w:pPr>
    </w:p>
    <w:p w14:paraId="7E1B8A4B" w14:textId="77777777" w:rsidR="00122823" w:rsidRPr="00D05001" w:rsidRDefault="000A1817" w:rsidP="00DD0B95">
      <w:pPr>
        <w:tabs>
          <w:tab w:val="left" w:pos="4820"/>
        </w:tabs>
        <w:jc w:val="center"/>
        <w:rPr>
          <w:rFonts w:ascii="Georgia" w:hAnsi="Georgia" w:cs="Calibri"/>
          <w:sz w:val="22"/>
          <w:szCs w:val="22"/>
        </w:rPr>
      </w:pPr>
      <w:r w:rsidRPr="00D05001">
        <w:rPr>
          <w:rFonts w:ascii="Georgia" w:hAnsi="Georgia" w:cs="Calibri"/>
          <w:sz w:val="22"/>
          <w:szCs w:val="22"/>
        </w:rPr>
        <w:t>DICHIARA</w:t>
      </w:r>
    </w:p>
    <w:p w14:paraId="0195545D" w14:textId="77777777" w:rsidR="00122823" w:rsidRPr="00D05001" w:rsidRDefault="00122823" w:rsidP="00122823">
      <w:pPr>
        <w:tabs>
          <w:tab w:val="left" w:pos="4820"/>
        </w:tabs>
        <w:jc w:val="center"/>
        <w:rPr>
          <w:rFonts w:ascii="Georgia" w:hAnsi="Georgia" w:cs="Calibri"/>
          <w:sz w:val="22"/>
          <w:szCs w:val="22"/>
        </w:rPr>
      </w:pPr>
    </w:p>
    <w:p w14:paraId="58D223AA" w14:textId="77777777" w:rsidR="00122823" w:rsidRPr="00D05001" w:rsidRDefault="00122823" w:rsidP="00D05001">
      <w:pPr>
        <w:ind w:left="420" w:hanging="420"/>
        <w:jc w:val="both"/>
        <w:rPr>
          <w:rFonts w:ascii="Georgia" w:hAnsi="Georgia" w:cs="Calibri"/>
          <w:sz w:val="22"/>
          <w:szCs w:val="22"/>
        </w:rPr>
      </w:pPr>
      <w:r w:rsidRPr="00D05001">
        <w:rPr>
          <w:rFonts w:ascii="Georgia" w:hAnsi="Georgia" w:cs="Calibri"/>
          <w:sz w:val="22"/>
          <w:szCs w:val="22"/>
        </w:rPr>
        <w:t>1.</w:t>
      </w:r>
      <w:r w:rsidR="000A1817" w:rsidRPr="00D05001">
        <w:rPr>
          <w:rFonts w:ascii="Georgia" w:hAnsi="Georgia" w:cs="Calibri"/>
          <w:sz w:val="22"/>
          <w:szCs w:val="22"/>
        </w:rPr>
        <w:t xml:space="preserve">Che l’Impresa è iscritta nel </w:t>
      </w:r>
      <w:r w:rsidR="00434E37" w:rsidRPr="00D05001">
        <w:rPr>
          <w:rFonts w:ascii="Georgia" w:hAnsi="Georgia" w:cs="Calibri"/>
          <w:sz w:val="22"/>
          <w:szCs w:val="22"/>
        </w:rPr>
        <w:t>R</w:t>
      </w:r>
      <w:r w:rsidR="000A1817" w:rsidRPr="00D05001">
        <w:rPr>
          <w:rFonts w:ascii="Georgia" w:hAnsi="Georgia" w:cs="Calibri"/>
          <w:sz w:val="22"/>
          <w:szCs w:val="22"/>
        </w:rPr>
        <w:t xml:space="preserve">egistro </w:t>
      </w:r>
      <w:r w:rsidR="00434E37" w:rsidRPr="00D05001">
        <w:rPr>
          <w:rFonts w:ascii="Georgia" w:hAnsi="Georgia" w:cs="Calibri"/>
          <w:sz w:val="22"/>
          <w:szCs w:val="22"/>
        </w:rPr>
        <w:t>d</w:t>
      </w:r>
      <w:r w:rsidR="000A1817" w:rsidRPr="00D05001">
        <w:rPr>
          <w:rFonts w:ascii="Georgia" w:hAnsi="Georgia" w:cs="Calibri"/>
          <w:sz w:val="22"/>
          <w:szCs w:val="22"/>
        </w:rPr>
        <w:t xml:space="preserve">elle Imprese della Camera di Commercio di </w:t>
      </w:r>
      <w:r w:rsidRPr="00D05001">
        <w:rPr>
          <w:rFonts w:ascii="Georgia" w:hAnsi="Georgia" w:cs="Calibri"/>
          <w:sz w:val="22"/>
          <w:szCs w:val="22"/>
        </w:rPr>
        <w:t>______</w:t>
      </w:r>
      <w:r w:rsidR="00CE0EC0" w:rsidRPr="00D05001">
        <w:rPr>
          <w:rFonts w:ascii="Georgia" w:hAnsi="Georgia" w:cs="Calibri"/>
          <w:sz w:val="22"/>
          <w:szCs w:val="22"/>
        </w:rPr>
        <w:t>_</w:t>
      </w:r>
      <w:r w:rsidRPr="00D05001">
        <w:rPr>
          <w:rFonts w:ascii="Georgia" w:hAnsi="Georgia" w:cs="Calibri"/>
          <w:sz w:val="22"/>
          <w:szCs w:val="22"/>
        </w:rPr>
        <w:t>_______</w:t>
      </w:r>
      <w:r w:rsidR="00434E37" w:rsidRPr="00D05001">
        <w:rPr>
          <w:rFonts w:ascii="Georgia" w:hAnsi="Georgia" w:cs="Calibri"/>
          <w:sz w:val="22"/>
          <w:szCs w:val="22"/>
        </w:rPr>
        <w:t>al n. ___________</w:t>
      </w:r>
      <w:r w:rsidR="00D05001">
        <w:rPr>
          <w:rFonts w:ascii="Georgia" w:hAnsi="Georgia" w:cs="Calibri"/>
          <w:sz w:val="22"/>
          <w:szCs w:val="22"/>
        </w:rPr>
        <w:t>________</w:t>
      </w:r>
      <w:r w:rsidR="00434E37" w:rsidRPr="00D05001">
        <w:rPr>
          <w:rFonts w:ascii="Georgia" w:hAnsi="Georgia" w:cs="Calibri"/>
          <w:sz w:val="22"/>
          <w:szCs w:val="22"/>
        </w:rPr>
        <w:t>per lo specifico settore oggetto dell’avviso.</w:t>
      </w:r>
    </w:p>
    <w:p w14:paraId="10AF0D39" w14:textId="77777777" w:rsidR="00C33948" w:rsidRPr="00D05001" w:rsidRDefault="000A1817" w:rsidP="00D05001">
      <w:pPr>
        <w:tabs>
          <w:tab w:val="left" w:pos="4820"/>
        </w:tabs>
        <w:jc w:val="both"/>
        <w:rPr>
          <w:rFonts w:ascii="Georgia" w:hAnsi="Georgia" w:cs="Calibri"/>
          <w:sz w:val="22"/>
          <w:szCs w:val="22"/>
        </w:rPr>
      </w:pPr>
      <w:r w:rsidRPr="00D05001">
        <w:rPr>
          <w:rFonts w:ascii="Georgia" w:hAnsi="Georgia" w:cs="Calibri"/>
          <w:sz w:val="22"/>
          <w:szCs w:val="22"/>
        </w:rPr>
        <w:t xml:space="preserve">2. Che l’Impresa non si trova in stato di fallimento, liquidazione coatta amministrativa, di amministrazione controllata o di concordato preventivo </w:t>
      </w:r>
      <w:r w:rsidR="00434E37" w:rsidRPr="00D05001">
        <w:rPr>
          <w:rFonts w:ascii="Georgia" w:hAnsi="Georgia" w:cs="Calibri"/>
          <w:sz w:val="22"/>
          <w:szCs w:val="22"/>
        </w:rPr>
        <w:t xml:space="preserve">o altra situazione equivalente </w:t>
      </w:r>
      <w:r w:rsidRPr="00D05001">
        <w:rPr>
          <w:rFonts w:ascii="Georgia" w:hAnsi="Georgia" w:cs="Calibri"/>
          <w:sz w:val="22"/>
          <w:szCs w:val="22"/>
        </w:rPr>
        <w:t>e che non sono in corso procedimenti per la dichiarazione di tali situazioni;</w:t>
      </w:r>
    </w:p>
    <w:p w14:paraId="269B0832" w14:textId="77777777" w:rsidR="00122823" w:rsidRPr="00D05001" w:rsidRDefault="000A1817" w:rsidP="00D05001">
      <w:pPr>
        <w:tabs>
          <w:tab w:val="left" w:pos="4820"/>
        </w:tabs>
        <w:jc w:val="both"/>
        <w:rPr>
          <w:rFonts w:ascii="Georgia" w:hAnsi="Georgia" w:cs="Calibri"/>
          <w:sz w:val="22"/>
          <w:szCs w:val="22"/>
        </w:rPr>
      </w:pPr>
      <w:r w:rsidRPr="00D05001">
        <w:rPr>
          <w:rFonts w:ascii="Georgia" w:hAnsi="Georgia" w:cs="Calibri"/>
          <w:sz w:val="22"/>
          <w:szCs w:val="22"/>
        </w:rPr>
        <w:t xml:space="preserve"> 3. Che nei propri confronti: </w:t>
      </w:r>
    </w:p>
    <w:p w14:paraId="24961A64" w14:textId="77777777" w:rsidR="00D05001" w:rsidRDefault="000A1817" w:rsidP="00D05001">
      <w:pPr>
        <w:numPr>
          <w:ilvl w:val="0"/>
          <w:numId w:val="5"/>
        </w:numPr>
        <w:tabs>
          <w:tab w:val="left" w:pos="4820"/>
        </w:tabs>
        <w:jc w:val="both"/>
        <w:rPr>
          <w:rFonts w:ascii="Georgia" w:hAnsi="Georgia" w:cs="Calibri"/>
          <w:sz w:val="22"/>
          <w:szCs w:val="22"/>
        </w:rPr>
      </w:pPr>
      <w:r w:rsidRPr="00D05001">
        <w:rPr>
          <w:rFonts w:ascii="Georgia" w:hAnsi="Georgia" w:cs="Calibri"/>
          <w:sz w:val="22"/>
          <w:szCs w:val="22"/>
        </w:rPr>
        <w:t xml:space="preserve">Non è pendente procedimento per l’applicazione di una delle misure di prevenzione di cui </w:t>
      </w:r>
      <w:r w:rsidR="00122823" w:rsidRPr="00D05001">
        <w:rPr>
          <w:rFonts w:ascii="Georgia" w:hAnsi="Georgia" w:cs="Calibri"/>
          <w:sz w:val="22"/>
          <w:szCs w:val="22"/>
        </w:rPr>
        <w:t xml:space="preserve">      </w:t>
      </w:r>
      <w:r w:rsidRPr="00D05001">
        <w:rPr>
          <w:rFonts w:ascii="Georgia" w:hAnsi="Georgia" w:cs="Calibri"/>
          <w:sz w:val="22"/>
          <w:szCs w:val="22"/>
        </w:rPr>
        <w:t>Decreto Legislativo del 6 settembre 201</w:t>
      </w:r>
      <w:r w:rsidR="00434E37" w:rsidRPr="00D05001">
        <w:rPr>
          <w:rFonts w:ascii="Georgia" w:hAnsi="Georgia" w:cs="Calibri"/>
          <w:sz w:val="22"/>
          <w:szCs w:val="22"/>
        </w:rPr>
        <w:t>1</w:t>
      </w:r>
      <w:r w:rsidRPr="00D05001">
        <w:rPr>
          <w:rFonts w:ascii="Georgia" w:hAnsi="Georgia" w:cs="Calibri"/>
          <w:sz w:val="22"/>
          <w:szCs w:val="22"/>
        </w:rPr>
        <w:t xml:space="preserve"> n. 159 (codice delle leggi antimafia)</w:t>
      </w:r>
      <w:r w:rsidR="00434E37" w:rsidRPr="00D05001">
        <w:rPr>
          <w:rFonts w:ascii="Georgia" w:hAnsi="Georgia" w:cs="Calibri"/>
          <w:sz w:val="22"/>
          <w:szCs w:val="22"/>
        </w:rPr>
        <w:t>;</w:t>
      </w:r>
      <w:r w:rsidRPr="00D05001">
        <w:rPr>
          <w:rFonts w:ascii="Georgia" w:hAnsi="Georgia" w:cs="Calibri"/>
          <w:sz w:val="22"/>
          <w:szCs w:val="22"/>
        </w:rPr>
        <w:t xml:space="preserve"> </w:t>
      </w:r>
    </w:p>
    <w:p w14:paraId="2D7F38F5" w14:textId="77777777" w:rsidR="00D05001" w:rsidRDefault="000A1817" w:rsidP="00D05001">
      <w:pPr>
        <w:numPr>
          <w:ilvl w:val="0"/>
          <w:numId w:val="5"/>
        </w:numPr>
        <w:tabs>
          <w:tab w:val="left" w:pos="4820"/>
        </w:tabs>
        <w:jc w:val="both"/>
        <w:rPr>
          <w:rFonts w:ascii="Georgia" w:hAnsi="Georgia" w:cs="Calibri"/>
          <w:sz w:val="22"/>
          <w:szCs w:val="22"/>
        </w:rPr>
      </w:pPr>
      <w:r w:rsidRPr="00D05001">
        <w:rPr>
          <w:rFonts w:ascii="Georgia" w:hAnsi="Georgia" w:cs="Calibri"/>
          <w:sz w:val="22"/>
          <w:szCs w:val="22"/>
        </w:rPr>
        <w:t xml:space="preserve"> Non sono state pronunciate sentenze di condanna passata in giudicato, non è stato emesso decreto penale di condanna divenuto irrevocabile né sentenza di applicazione della pena su richiesta, ai sensi dell’articolo 444 del codice di procedura penale per reati gravi in danno dello Stato o della Comunità che incidono sulla moralità professionale;</w:t>
      </w:r>
    </w:p>
    <w:p w14:paraId="04B8E58D" w14:textId="77777777" w:rsidR="00D05001" w:rsidRDefault="000A1817" w:rsidP="00D05001">
      <w:pPr>
        <w:numPr>
          <w:ilvl w:val="0"/>
          <w:numId w:val="5"/>
        </w:numPr>
        <w:tabs>
          <w:tab w:val="left" w:pos="4820"/>
        </w:tabs>
        <w:jc w:val="both"/>
        <w:rPr>
          <w:rFonts w:ascii="Georgia" w:hAnsi="Georgia" w:cs="Calibri"/>
          <w:sz w:val="22"/>
          <w:szCs w:val="22"/>
        </w:rPr>
      </w:pPr>
      <w:r w:rsidRPr="00D05001">
        <w:rPr>
          <w:rFonts w:ascii="Georgia" w:hAnsi="Georgia" w:cs="Calibri"/>
          <w:sz w:val="22"/>
          <w:szCs w:val="22"/>
        </w:rPr>
        <w:t xml:space="preserve">Non sono state emesse sentenze definitive relative a reati che precludono la partecipazione alle gare di appalto; </w:t>
      </w:r>
    </w:p>
    <w:p w14:paraId="444AFDD5" w14:textId="77777777" w:rsidR="00122823" w:rsidRPr="00D05001" w:rsidRDefault="000A1817" w:rsidP="00D05001">
      <w:pPr>
        <w:numPr>
          <w:ilvl w:val="0"/>
          <w:numId w:val="5"/>
        </w:numPr>
        <w:tabs>
          <w:tab w:val="left" w:pos="4820"/>
        </w:tabs>
        <w:jc w:val="both"/>
        <w:rPr>
          <w:rFonts w:ascii="Georgia" w:hAnsi="Georgia" w:cs="Calibri"/>
          <w:sz w:val="22"/>
          <w:szCs w:val="22"/>
        </w:rPr>
      </w:pPr>
      <w:r w:rsidRPr="00D05001">
        <w:rPr>
          <w:rFonts w:ascii="Georgia" w:hAnsi="Georgia" w:cs="Calibri"/>
          <w:sz w:val="22"/>
          <w:szCs w:val="22"/>
        </w:rPr>
        <w:t>Che nei propri confronti non sono sussistenti misure cautelari interdittive ovvero di divieto temporaneo di stipulare cont</w:t>
      </w:r>
      <w:r w:rsidR="00434E37" w:rsidRPr="00D05001">
        <w:rPr>
          <w:rFonts w:ascii="Georgia" w:hAnsi="Georgia" w:cs="Calibri"/>
          <w:sz w:val="22"/>
          <w:szCs w:val="22"/>
        </w:rPr>
        <w:t>r</w:t>
      </w:r>
      <w:r w:rsidRPr="00D05001">
        <w:rPr>
          <w:rFonts w:ascii="Georgia" w:hAnsi="Georgia" w:cs="Calibri"/>
          <w:sz w:val="22"/>
          <w:szCs w:val="22"/>
        </w:rPr>
        <w:t>atti con la Pubblica Amministrazione ai sensi del D.Lgs</w:t>
      </w:r>
      <w:r w:rsidR="00434E37" w:rsidRPr="00D05001">
        <w:rPr>
          <w:rFonts w:ascii="Georgia" w:hAnsi="Georgia" w:cs="Calibri"/>
          <w:sz w:val="22"/>
          <w:szCs w:val="22"/>
        </w:rPr>
        <w:t>.</w:t>
      </w:r>
      <w:r w:rsidRPr="00D05001">
        <w:rPr>
          <w:rFonts w:ascii="Georgia" w:hAnsi="Georgia" w:cs="Calibri"/>
          <w:sz w:val="22"/>
          <w:szCs w:val="22"/>
        </w:rPr>
        <w:t xml:space="preserve"> 231/2001;</w:t>
      </w:r>
    </w:p>
    <w:p w14:paraId="0BF8A348" w14:textId="77777777" w:rsidR="00022246" w:rsidRPr="00D05001" w:rsidRDefault="00022246" w:rsidP="00D05001">
      <w:pPr>
        <w:tabs>
          <w:tab w:val="left" w:pos="4820"/>
        </w:tabs>
        <w:ind w:left="426" w:hanging="284"/>
        <w:jc w:val="both"/>
        <w:rPr>
          <w:rFonts w:ascii="Georgia" w:hAnsi="Georgia" w:cs="Calibri"/>
          <w:sz w:val="22"/>
          <w:szCs w:val="22"/>
        </w:rPr>
      </w:pPr>
    </w:p>
    <w:p w14:paraId="5C9CBEE5" w14:textId="77777777" w:rsidR="00C33948" w:rsidRPr="00D05001" w:rsidRDefault="000A1817" w:rsidP="00D05001">
      <w:pPr>
        <w:tabs>
          <w:tab w:val="left" w:pos="4820"/>
        </w:tabs>
        <w:jc w:val="both"/>
        <w:rPr>
          <w:rFonts w:ascii="Georgia" w:hAnsi="Georgia" w:cs="Calibri"/>
          <w:sz w:val="22"/>
          <w:szCs w:val="22"/>
        </w:rPr>
      </w:pPr>
      <w:r w:rsidRPr="00D05001">
        <w:rPr>
          <w:rFonts w:ascii="Georgia" w:hAnsi="Georgia" w:cs="Calibri"/>
          <w:sz w:val="22"/>
          <w:szCs w:val="22"/>
        </w:rPr>
        <w:t xml:space="preserve"> 4. Di essere in regola con il pagamento di imposte e tasse; </w:t>
      </w:r>
    </w:p>
    <w:p w14:paraId="04544ACF" w14:textId="77777777" w:rsidR="00C33948" w:rsidRPr="00D05001" w:rsidRDefault="00C33948" w:rsidP="00D05001">
      <w:pPr>
        <w:tabs>
          <w:tab w:val="left" w:pos="4820"/>
        </w:tabs>
        <w:jc w:val="both"/>
        <w:rPr>
          <w:rFonts w:ascii="Georgia" w:hAnsi="Georgia" w:cs="Calibri"/>
          <w:sz w:val="22"/>
          <w:szCs w:val="22"/>
        </w:rPr>
      </w:pPr>
    </w:p>
    <w:p w14:paraId="30C6A517" w14:textId="77777777" w:rsidR="00C33948" w:rsidRPr="00D05001" w:rsidRDefault="000A1817" w:rsidP="00D05001">
      <w:pPr>
        <w:tabs>
          <w:tab w:val="left" w:pos="4820"/>
        </w:tabs>
        <w:jc w:val="both"/>
        <w:rPr>
          <w:rFonts w:ascii="Georgia" w:hAnsi="Georgia" w:cs="Calibri"/>
          <w:sz w:val="22"/>
          <w:szCs w:val="22"/>
        </w:rPr>
      </w:pPr>
      <w:r w:rsidRPr="00D05001">
        <w:rPr>
          <w:rFonts w:ascii="Georgia" w:hAnsi="Georgia" w:cs="Calibri"/>
          <w:sz w:val="22"/>
          <w:szCs w:val="22"/>
        </w:rPr>
        <w:t>5. Di non aver commesso gravi infrazioni, debitamente accertate, attinenti all</w:t>
      </w:r>
      <w:r w:rsidR="00B7117E" w:rsidRPr="00D05001">
        <w:rPr>
          <w:rFonts w:ascii="Georgia" w:hAnsi="Georgia" w:cs="Calibri"/>
          <w:sz w:val="22"/>
          <w:szCs w:val="22"/>
        </w:rPr>
        <w:t>e</w:t>
      </w:r>
      <w:r w:rsidRPr="00D05001">
        <w:rPr>
          <w:rFonts w:ascii="Georgia" w:hAnsi="Georgia" w:cs="Calibri"/>
          <w:sz w:val="22"/>
          <w:szCs w:val="22"/>
        </w:rPr>
        <w:t xml:space="preserve"> norme in materia di sicurezza e ad ogni altro obbligo derivante dai rapporti di lavoro;</w:t>
      </w:r>
    </w:p>
    <w:p w14:paraId="4FB83E8B" w14:textId="77777777" w:rsidR="00C33948" w:rsidRPr="00D05001" w:rsidRDefault="00C33948" w:rsidP="00D05001">
      <w:pPr>
        <w:tabs>
          <w:tab w:val="left" w:pos="4820"/>
        </w:tabs>
        <w:jc w:val="both"/>
        <w:rPr>
          <w:rFonts w:ascii="Georgia" w:hAnsi="Georgia" w:cs="Calibri"/>
          <w:sz w:val="22"/>
          <w:szCs w:val="22"/>
        </w:rPr>
      </w:pPr>
    </w:p>
    <w:p w14:paraId="6A443681" w14:textId="77777777" w:rsidR="00F87C45" w:rsidRPr="00D05001" w:rsidRDefault="000A1817" w:rsidP="00D05001">
      <w:pPr>
        <w:tabs>
          <w:tab w:val="left" w:pos="4820"/>
        </w:tabs>
        <w:jc w:val="both"/>
        <w:rPr>
          <w:rFonts w:ascii="Georgia" w:hAnsi="Georgia" w:cs="Calibri"/>
          <w:sz w:val="22"/>
          <w:szCs w:val="22"/>
        </w:rPr>
      </w:pPr>
      <w:r w:rsidRPr="00D05001">
        <w:rPr>
          <w:rFonts w:ascii="Georgia" w:hAnsi="Georgia" w:cs="Calibri"/>
          <w:sz w:val="22"/>
          <w:szCs w:val="22"/>
        </w:rPr>
        <w:t xml:space="preserve"> 6. Di comunicare ai sensi dell’articolo 3, comma</w:t>
      </w:r>
      <w:r w:rsidR="00434E37" w:rsidRPr="00D05001">
        <w:rPr>
          <w:rFonts w:ascii="Georgia" w:hAnsi="Georgia" w:cs="Calibri"/>
          <w:sz w:val="22"/>
          <w:szCs w:val="22"/>
        </w:rPr>
        <w:t xml:space="preserve"> </w:t>
      </w:r>
      <w:r w:rsidRPr="00D05001">
        <w:rPr>
          <w:rFonts w:ascii="Georgia" w:hAnsi="Georgia" w:cs="Calibri"/>
          <w:sz w:val="22"/>
          <w:szCs w:val="22"/>
        </w:rPr>
        <w:t>7, della legge n. 136/2010 l’esistenza del conto corrente dedicato alla gestione dei movimenti finanziari relativi all’impresa</w:t>
      </w:r>
      <w:r w:rsidR="00434E37" w:rsidRPr="00D05001">
        <w:rPr>
          <w:rFonts w:ascii="Georgia" w:hAnsi="Georgia" w:cs="Calibri"/>
          <w:sz w:val="22"/>
          <w:szCs w:val="22"/>
        </w:rPr>
        <w:t>, come di seguito</w:t>
      </w:r>
      <w:r w:rsidRPr="00D05001">
        <w:rPr>
          <w:rFonts w:ascii="Georgia" w:hAnsi="Georgia" w:cs="Calibri"/>
          <w:sz w:val="22"/>
          <w:szCs w:val="22"/>
        </w:rPr>
        <w:t>:</w:t>
      </w:r>
    </w:p>
    <w:p w14:paraId="55EBF52A" w14:textId="77777777" w:rsidR="00022246" w:rsidRPr="00D05001" w:rsidRDefault="00022246" w:rsidP="00D05001">
      <w:pPr>
        <w:tabs>
          <w:tab w:val="left" w:pos="4820"/>
        </w:tabs>
        <w:jc w:val="both"/>
        <w:rPr>
          <w:rFonts w:ascii="Georgia" w:hAnsi="Georgia" w:cs="Calibri"/>
          <w:sz w:val="22"/>
          <w:szCs w:val="22"/>
        </w:rPr>
      </w:pPr>
    </w:p>
    <w:p w14:paraId="5829213A" w14:textId="77777777" w:rsidR="00F87C45" w:rsidRPr="00D05001" w:rsidRDefault="000A1817" w:rsidP="00D05001">
      <w:pPr>
        <w:tabs>
          <w:tab w:val="left" w:pos="4820"/>
        </w:tabs>
        <w:jc w:val="both"/>
        <w:rPr>
          <w:rFonts w:ascii="Georgia" w:hAnsi="Georgia" w:cs="Calibri"/>
          <w:sz w:val="22"/>
          <w:szCs w:val="22"/>
        </w:rPr>
      </w:pPr>
      <w:r w:rsidRPr="00D05001">
        <w:rPr>
          <w:rFonts w:ascii="Georgia" w:hAnsi="Georgia" w:cs="Calibri"/>
          <w:sz w:val="22"/>
          <w:szCs w:val="22"/>
        </w:rPr>
        <w:lastRenderedPageBreak/>
        <w:t xml:space="preserve"> I dati identificativi del conto corre</w:t>
      </w:r>
      <w:r w:rsidR="00CE0EC0" w:rsidRPr="00D05001">
        <w:rPr>
          <w:rFonts w:ascii="Georgia" w:hAnsi="Georgia" w:cs="Calibri"/>
          <w:sz w:val="22"/>
          <w:szCs w:val="22"/>
        </w:rPr>
        <w:t>n</w:t>
      </w:r>
      <w:r w:rsidRPr="00D05001">
        <w:rPr>
          <w:rFonts w:ascii="Georgia" w:hAnsi="Georgia" w:cs="Calibri"/>
          <w:sz w:val="22"/>
          <w:szCs w:val="22"/>
        </w:rPr>
        <w:t xml:space="preserve">te: </w:t>
      </w:r>
    </w:p>
    <w:p w14:paraId="3CEC8729" w14:textId="77777777" w:rsidR="00F87C45" w:rsidRPr="00D05001" w:rsidRDefault="00F87C45" w:rsidP="00122823">
      <w:pPr>
        <w:tabs>
          <w:tab w:val="left" w:pos="4820"/>
        </w:tabs>
        <w:jc w:val="both"/>
        <w:rPr>
          <w:rFonts w:ascii="Georgia" w:hAnsi="Georgia" w:cs="Calibri"/>
          <w:sz w:val="22"/>
          <w:szCs w:val="22"/>
        </w:rPr>
      </w:pPr>
    </w:p>
    <w:p w14:paraId="590A089C" w14:textId="77777777" w:rsidR="00F87C45" w:rsidRPr="00D05001" w:rsidRDefault="00F87C45" w:rsidP="00122823">
      <w:pPr>
        <w:tabs>
          <w:tab w:val="left" w:pos="4820"/>
        </w:tabs>
        <w:jc w:val="both"/>
        <w:rPr>
          <w:rFonts w:ascii="Georgia" w:hAnsi="Georgia" w:cs="Calibri"/>
          <w:sz w:val="22"/>
          <w:szCs w:val="22"/>
        </w:rPr>
      </w:pPr>
      <w:r w:rsidRPr="00D05001">
        <w:rPr>
          <w:rFonts w:ascii="Georgia" w:hAnsi="Georgia" w:cs="Calibri"/>
          <w:sz w:val="22"/>
          <w:szCs w:val="22"/>
        </w:rPr>
        <w:t>CODICE IBAN:_______________________________________________________________</w:t>
      </w:r>
    </w:p>
    <w:p w14:paraId="70F924E8" w14:textId="77777777" w:rsidR="00F87C45" w:rsidRPr="00D05001" w:rsidRDefault="00F87C45" w:rsidP="00122823">
      <w:pPr>
        <w:tabs>
          <w:tab w:val="left" w:pos="4820"/>
        </w:tabs>
        <w:jc w:val="both"/>
        <w:rPr>
          <w:rFonts w:ascii="Georgia" w:hAnsi="Georgia" w:cs="Calibri"/>
          <w:sz w:val="22"/>
          <w:szCs w:val="22"/>
        </w:rPr>
      </w:pPr>
    </w:p>
    <w:p w14:paraId="2109C920" w14:textId="77777777" w:rsidR="00F87C45" w:rsidRPr="00D05001" w:rsidRDefault="00F87C45" w:rsidP="00122823">
      <w:pPr>
        <w:tabs>
          <w:tab w:val="left" w:pos="4820"/>
        </w:tabs>
        <w:jc w:val="both"/>
        <w:rPr>
          <w:rFonts w:ascii="Georgia" w:hAnsi="Georgia" w:cs="Calibri"/>
          <w:sz w:val="22"/>
          <w:szCs w:val="22"/>
        </w:rPr>
      </w:pPr>
      <w:r w:rsidRPr="00D05001">
        <w:rPr>
          <w:rFonts w:ascii="Georgia" w:hAnsi="Georgia" w:cs="Calibri"/>
          <w:sz w:val="22"/>
          <w:szCs w:val="22"/>
        </w:rPr>
        <w:t>ISTITUTO BANCARIO:___________________________________________________________</w:t>
      </w:r>
    </w:p>
    <w:p w14:paraId="0F759962" w14:textId="77777777" w:rsidR="00F87C45" w:rsidRPr="00D05001" w:rsidRDefault="00F87C45" w:rsidP="00122823">
      <w:pPr>
        <w:tabs>
          <w:tab w:val="left" w:pos="4820"/>
        </w:tabs>
        <w:jc w:val="both"/>
        <w:rPr>
          <w:rFonts w:ascii="Georgia" w:hAnsi="Georgia" w:cs="Calibri"/>
          <w:sz w:val="22"/>
          <w:szCs w:val="22"/>
        </w:rPr>
      </w:pPr>
    </w:p>
    <w:p w14:paraId="2D8A0664" w14:textId="77777777" w:rsidR="00F87C45" w:rsidRPr="00D05001" w:rsidRDefault="00F87C45" w:rsidP="00122823">
      <w:pPr>
        <w:tabs>
          <w:tab w:val="left" w:pos="4820"/>
        </w:tabs>
        <w:jc w:val="both"/>
        <w:rPr>
          <w:rFonts w:ascii="Georgia" w:hAnsi="Georgia" w:cs="Calibri"/>
          <w:sz w:val="22"/>
          <w:szCs w:val="22"/>
        </w:rPr>
      </w:pPr>
      <w:r w:rsidRPr="00D05001">
        <w:rPr>
          <w:rFonts w:ascii="Georgia" w:hAnsi="Georgia" w:cs="Calibri"/>
          <w:sz w:val="22"/>
          <w:szCs w:val="22"/>
        </w:rPr>
        <w:t>FILIALE/SEDE DI________________________________________________________________</w:t>
      </w:r>
    </w:p>
    <w:p w14:paraId="2323F03D" w14:textId="77777777" w:rsidR="00F87C45" w:rsidRPr="00D05001" w:rsidRDefault="00F87C45" w:rsidP="00122823">
      <w:pPr>
        <w:tabs>
          <w:tab w:val="left" w:pos="4820"/>
        </w:tabs>
        <w:jc w:val="both"/>
        <w:rPr>
          <w:rFonts w:ascii="Georgia" w:hAnsi="Georgia" w:cs="Calibri"/>
          <w:sz w:val="22"/>
          <w:szCs w:val="22"/>
        </w:rPr>
      </w:pPr>
    </w:p>
    <w:p w14:paraId="34C419B2" w14:textId="77777777" w:rsidR="00F87C45" w:rsidRPr="00D05001" w:rsidRDefault="00CE0EC0" w:rsidP="00122823">
      <w:pPr>
        <w:tabs>
          <w:tab w:val="left" w:pos="4820"/>
        </w:tabs>
        <w:jc w:val="both"/>
        <w:rPr>
          <w:rFonts w:ascii="Georgia" w:hAnsi="Georgia" w:cs="Calibri"/>
          <w:sz w:val="22"/>
          <w:szCs w:val="22"/>
        </w:rPr>
      </w:pPr>
      <w:r w:rsidRPr="00D05001">
        <w:rPr>
          <w:rFonts w:ascii="Georgia" w:hAnsi="Georgia" w:cs="Calibri"/>
          <w:sz w:val="22"/>
          <w:szCs w:val="22"/>
        </w:rPr>
        <w:t>INTESTATARIO________________________________________________________</w:t>
      </w:r>
    </w:p>
    <w:p w14:paraId="621A8AB8" w14:textId="77777777" w:rsidR="00CE0EC0" w:rsidRPr="00D05001" w:rsidRDefault="00CE0EC0" w:rsidP="00122823">
      <w:pPr>
        <w:tabs>
          <w:tab w:val="left" w:pos="4820"/>
        </w:tabs>
        <w:jc w:val="both"/>
        <w:rPr>
          <w:rFonts w:ascii="Georgia" w:hAnsi="Georgia" w:cs="Calibri"/>
          <w:sz w:val="22"/>
          <w:szCs w:val="22"/>
        </w:rPr>
      </w:pPr>
    </w:p>
    <w:p w14:paraId="2F489281" w14:textId="77777777" w:rsidR="00CE0EC0" w:rsidRPr="00D05001" w:rsidRDefault="00CE0EC0" w:rsidP="00122823">
      <w:pPr>
        <w:tabs>
          <w:tab w:val="left" w:pos="4820"/>
        </w:tabs>
        <w:jc w:val="both"/>
        <w:rPr>
          <w:rFonts w:ascii="Georgia" w:hAnsi="Georgia" w:cs="Calibri"/>
          <w:sz w:val="22"/>
          <w:szCs w:val="22"/>
        </w:rPr>
      </w:pPr>
      <w:r w:rsidRPr="00D05001">
        <w:rPr>
          <w:rFonts w:ascii="Georgia" w:hAnsi="Georgia" w:cs="Calibri"/>
          <w:sz w:val="22"/>
          <w:szCs w:val="22"/>
        </w:rPr>
        <w:t>CODICE FISCALE________________________________</w:t>
      </w:r>
      <w:r w:rsidR="00D05001">
        <w:rPr>
          <w:rFonts w:ascii="Georgia" w:hAnsi="Georgia" w:cs="Calibri"/>
          <w:sz w:val="22"/>
          <w:szCs w:val="22"/>
        </w:rPr>
        <w:t>____________________________</w:t>
      </w:r>
    </w:p>
    <w:p w14:paraId="0E293AA7" w14:textId="77777777" w:rsidR="00CE0EC0" w:rsidRPr="00D05001" w:rsidRDefault="00CE0EC0" w:rsidP="00122823">
      <w:pPr>
        <w:tabs>
          <w:tab w:val="left" w:pos="4820"/>
        </w:tabs>
        <w:jc w:val="both"/>
        <w:rPr>
          <w:rFonts w:ascii="Georgia" w:hAnsi="Georgia" w:cs="Calibri"/>
          <w:sz w:val="22"/>
          <w:szCs w:val="22"/>
        </w:rPr>
      </w:pPr>
    </w:p>
    <w:p w14:paraId="5EBBDFB3" w14:textId="77777777" w:rsidR="00CE0EC0" w:rsidRPr="00D05001" w:rsidRDefault="000A1817" w:rsidP="00122823">
      <w:pPr>
        <w:tabs>
          <w:tab w:val="left" w:pos="4820"/>
        </w:tabs>
        <w:jc w:val="both"/>
        <w:rPr>
          <w:rFonts w:ascii="Georgia" w:hAnsi="Georgia" w:cs="Calibri"/>
          <w:sz w:val="22"/>
          <w:szCs w:val="22"/>
        </w:rPr>
      </w:pPr>
      <w:r w:rsidRPr="00D05001">
        <w:rPr>
          <w:rFonts w:ascii="Georgia" w:hAnsi="Georgia" w:cs="Calibri"/>
          <w:sz w:val="22"/>
          <w:szCs w:val="22"/>
        </w:rPr>
        <w:t>I dati identificativi dei soggetti (persone fisiche) che per l’Impresa saranno delegati ad operare sul conto corrente dedicato:</w:t>
      </w:r>
    </w:p>
    <w:p w14:paraId="6881B75B" w14:textId="77777777" w:rsidR="00CE0EC0" w:rsidRPr="00D05001" w:rsidRDefault="00CE0EC0" w:rsidP="00122823">
      <w:pPr>
        <w:tabs>
          <w:tab w:val="left" w:pos="4820"/>
        </w:tabs>
        <w:jc w:val="both"/>
        <w:rPr>
          <w:rFonts w:ascii="Georgia" w:hAnsi="Georgia" w:cs="Calibri"/>
          <w:sz w:val="22"/>
          <w:szCs w:val="22"/>
        </w:rPr>
      </w:pPr>
    </w:p>
    <w:p w14:paraId="53641C63" w14:textId="77777777" w:rsidR="00CE0EC0" w:rsidRPr="00D05001" w:rsidRDefault="000A1817" w:rsidP="00122823">
      <w:pPr>
        <w:tabs>
          <w:tab w:val="left" w:pos="4820"/>
        </w:tabs>
        <w:jc w:val="both"/>
        <w:rPr>
          <w:rFonts w:ascii="Georgia" w:hAnsi="Georgia" w:cs="Calibri"/>
          <w:sz w:val="22"/>
          <w:szCs w:val="22"/>
        </w:rPr>
      </w:pPr>
      <w:r w:rsidRPr="00D05001">
        <w:rPr>
          <w:rFonts w:ascii="Georgia" w:hAnsi="Georgia" w:cs="Calibri"/>
          <w:sz w:val="22"/>
          <w:szCs w:val="22"/>
        </w:rPr>
        <w:t xml:space="preserve"> Sig.</w:t>
      </w:r>
      <w:r w:rsidR="00CE0EC0" w:rsidRPr="00D05001">
        <w:rPr>
          <w:rFonts w:ascii="Georgia" w:hAnsi="Georgia" w:cs="Calibri"/>
          <w:sz w:val="22"/>
          <w:szCs w:val="22"/>
        </w:rPr>
        <w:t>_____________</w:t>
      </w:r>
      <w:r w:rsidR="00022246" w:rsidRPr="00D05001">
        <w:rPr>
          <w:rFonts w:ascii="Georgia" w:hAnsi="Georgia" w:cs="Calibri"/>
          <w:sz w:val="22"/>
          <w:szCs w:val="22"/>
        </w:rPr>
        <w:t>____________________</w:t>
      </w:r>
      <w:r w:rsidR="00D05001">
        <w:rPr>
          <w:rFonts w:ascii="Georgia" w:hAnsi="Georgia" w:cs="Calibri"/>
          <w:sz w:val="22"/>
          <w:szCs w:val="22"/>
        </w:rPr>
        <w:t>___</w:t>
      </w:r>
      <w:r w:rsidRPr="00D05001">
        <w:rPr>
          <w:rFonts w:ascii="Georgia" w:hAnsi="Georgia" w:cs="Calibri"/>
          <w:sz w:val="22"/>
          <w:szCs w:val="22"/>
        </w:rPr>
        <w:t>nato a</w:t>
      </w:r>
      <w:r w:rsidR="00022246" w:rsidRPr="00D05001">
        <w:rPr>
          <w:rFonts w:ascii="Georgia" w:hAnsi="Georgia" w:cs="Calibri"/>
          <w:sz w:val="22"/>
          <w:szCs w:val="22"/>
        </w:rPr>
        <w:t xml:space="preserve"> _____</w:t>
      </w:r>
      <w:r w:rsidR="00CE0EC0" w:rsidRPr="00D05001">
        <w:rPr>
          <w:rFonts w:ascii="Georgia" w:hAnsi="Georgia" w:cs="Calibri"/>
          <w:sz w:val="22"/>
          <w:szCs w:val="22"/>
        </w:rPr>
        <w:t>____</w:t>
      </w:r>
      <w:r w:rsidR="00022246" w:rsidRPr="00D05001">
        <w:rPr>
          <w:rFonts w:ascii="Georgia" w:hAnsi="Georgia" w:cs="Calibri"/>
          <w:sz w:val="22"/>
          <w:szCs w:val="22"/>
        </w:rPr>
        <w:t>___</w:t>
      </w:r>
      <w:r w:rsidR="00CE0EC0" w:rsidRPr="00D05001">
        <w:rPr>
          <w:rFonts w:ascii="Georgia" w:hAnsi="Georgia" w:cs="Calibri"/>
          <w:sz w:val="22"/>
          <w:szCs w:val="22"/>
        </w:rPr>
        <w:t>___________</w:t>
      </w:r>
      <w:r w:rsidRPr="00D05001">
        <w:rPr>
          <w:rFonts w:ascii="Georgia" w:hAnsi="Georgia" w:cs="Calibri"/>
          <w:sz w:val="22"/>
          <w:szCs w:val="22"/>
        </w:rPr>
        <w:t xml:space="preserve"> </w:t>
      </w:r>
    </w:p>
    <w:p w14:paraId="42A1E53F" w14:textId="77777777" w:rsidR="00CE0EC0" w:rsidRPr="00D05001" w:rsidRDefault="00CE0EC0" w:rsidP="00122823">
      <w:pPr>
        <w:tabs>
          <w:tab w:val="left" w:pos="4820"/>
        </w:tabs>
        <w:jc w:val="both"/>
        <w:rPr>
          <w:rFonts w:ascii="Georgia" w:hAnsi="Georgia" w:cs="Calibri"/>
          <w:sz w:val="22"/>
          <w:szCs w:val="22"/>
        </w:rPr>
      </w:pPr>
    </w:p>
    <w:p w14:paraId="57E46F36" w14:textId="77777777" w:rsidR="00CE0EC0" w:rsidRPr="00D05001" w:rsidRDefault="00022246" w:rsidP="00122823">
      <w:pPr>
        <w:tabs>
          <w:tab w:val="left" w:pos="4820"/>
        </w:tabs>
        <w:jc w:val="both"/>
        <w:rPr>
          <w:rFonts w:ascii="Georgia" w:hAnsi="Georgia" w:cs="Calibri"/>
          <w:sz w:val="22"/>
          <w:szCs w:val="22"/>
        </w:rPr>
      </w:pPr>
      <w:r w:rsidRPr="00D05001">
        <w:rPr>
          <w:rFonts w:ascii="Georgia" w:hAnsi="Georgia" w:cs="Calibri"/>
          <w:sz w:val="22"/>
          <w:szCs w:val="22"/>
        </w:rPr>
        <w:t>il</w:t>
      </w:r>
      <w:r w:rsidR="00CE0EC0" w:rsidRPr="00D05001">
        <w:rPr>
          <w:rFonts w:ascii="Georgia" w:hAnsi="Georgia" w:cs="Calibri"/>
          <w:sz w:val="22"/>
          <w:szCs w:val="22"/>
        </w:rPr>
        <w:t xml:space="preserve"> ___</w:t>
      </w:r>
      <w:r w:rsidR="00D05001">
        <w:rPr>
          <w:rFonts w:ascii="Georgia" w:hAnsi="Georgia" w:cs="Calibri"/>
          <w:sz w:val="22"/>
          <w:szCs w:val="22"/>
        </w:rPr>
        <w:t>_______________</w:t>
      </w:r>
      <w:r w:rsidR="000A1817" w:rsidRPr="00D05001">
        <w:rPr>
          <w:rFonts w:ascii="Georgia" w:hAnsi="Georgia" w:cs="Calibri"/>
          <w:sz w:val="22"/>
          <w:szCs w:val="22"/>
        </w:rPr>
        <w:t>residente</w:t>
      </w:r>
      <w:r w:rsidR="00CE0EC0" w:rsidRPr="00D05001">
        <w:rPr>
          <w:rFonts w:ascii="Georgia" w:hAnsi="Georgia" w:cs="Calibri"/>
          <w:sz w:val="22"/>
          <w:szCs w:val="22"/>
        </w:rPr>
        <w:t xml:space="preserve"> </w:t>
      </w:r>
      <w:r w:rsidR="000A1817" w:rsidRPr="00D05001">
        <w:rPr>
          <w:rFonts w:ascii="Georgia" w:hAnsi="Georgia" w:cs="Calibri"/>
          <w:sz w:val="22"/>
          <w:szCs w:val="22"/>
        </w:rPr>
        <w:t>in</w:t>
      </w:r>
      <w:r w:rsidR="00CE0EC0" w:rsidRPr="00D05001">
        <w:rPr>
          <w:rFonts w:ascii="Georgia" w:hAnsi="Georgia" w:cs="Calibri"/>
          <w:sz w:val="22"/>
          <w:szCs w:val="22"/>
        </w:rPr>
        <w:t>__________________________________</w:t>
      </w:r>
      <w:r w:rsidR="000A1817" w:rsidRPr="00D05001">
        <w:rPr>
          <w:rFonts w:ascii="Georgia" w:hAnsi="Georgia" w:cs="Calibri"/>
          <w:sz w:val="22"/>
          <w:szCs w:val="22"/>
        </w:rPr>
        <w:t xml:space="preserve"> </w:t>
      </w:r>
    </w:p>
    <w:p w14:paraId="718B55D6" w14:textId="77777777" w:rsidR="00CE0EC0" w:rsidRPr="00D05001" w:rsidRDefault="00CE0EC0" w:rsidP="00122823">
      <w:pPr>
        <w:tabs>
          <w:tab w:val="left" w:pos="4820"/>
        </w:tabs>
        <w:jc w:val="both"/>
        <w:rPr>
          <w:rFonts w:ascii="Georgia" w:hAnsi="Georgia" w:cs="Calibri"/>
          <w:sz w:val="22"/>
          <w:szCs w:val="22"/>
        </w:rPr>
      </w:pPr>
    </w:p>
    <w:p w14:paraId="0968F02D" w14:textId="77777777" w:rsidR="00CE0EC0" w:rsidRPr="00D05001" w:rsidRDefault="000A1817" w:rsidP="00122823">
      <w:pPr>
        <w:tabs>
          <w:tab w:val="left" w:pos="4820"/>
        </w:tabs>
        <w:jc w:val="both"/>
        <w:rPr>
          <w:rFonts w:ascii="Georgia" w:hAnsi="Georgia" w:cs="Calibri"/>
          <w:sz w:val="22"/>
          <w:szCs w:val="22"/>
        </w:rPr>
      </w:pPr>
      <w:r w:rsidRPr="00D05001">
        <w:rPr>
          <w:rFonts w:ascii="Georgia" w:hAnsi="Georgia" w:cs="Calibri"/>
          <w:sz w:val="22"/>
          <w:szCs w:val="22"/>
        </w:rPr>
        <w:t>via</w:t>
      </w:r>
      <w:r w:rsidR="00CE0EC0" w:rsidRPr="00D05001">
        <w:rPr>
          <w:rFonts w:ascii="Georgia" w:hAnsi="Georgia" w:cs="Calibri"/>
          <w:sz w:val="22"/>
          <w:szCs w:val="22"/>
        </w:rPr>
        <w:t>________________</w:t>
      </w:r>
      <w:r w:rsidR="00022246" w:rsidRPr="00D05001">
        <w:rPr>
          <w:rFonts w:ascii="Georgia" w:hAnsi="Georgia" w:cs="Calibri"/>
          <w:sz w:val="22"/>
          <w:szCs w:val="22"/>
        </w:rPr>
        <w:t>__</w:t>
      </w:r>
      <w:r w:rsidR="00D05001">
        <w:rPr>
          <w:rFonts w:ascii="Georgia" w:hAnsi="Georgia" w:cs="Calibri"/>
          <w:sz w:val="22"/>
          <w:szCs w:val="22"/>
        </w:rPr>
        <w:t>_______</w:t>
      </w:r>
      <w:r w:rsidRPr="00D05001">
        <w:rPr>
          <w:rFonts w:ascii="Georgia" w:hAnsi="Georgia" w:cs="Calibri"/>
          <w:sz w:val="22"/>
          <w:szCs w:val="22"/>
        </w:rPr>
        <w:t>n.</w:t>
      </w:r>
      <w:r w:rsidR="00D05001">
        <w:rPr>
          <w:rFonts w:ascii="Georgia" w:hAnsi="Georgia" w:cs="Calibri"/>
          <w:sz w:val="22"/>
          <w:szCs w:val="22"/>
        </w:rPr>
        <w:t>___</w:t>
      </w:r>
      <w:r w:rsidRPr="00D05001">
        <w:rPr>
          <w:rFonts w:ascii="Georgia" w:hAnsi="Georgia" w:cs="Calibri"/>
          <w:sz w:val="22"/>
          <w:szCs w:val="22"/>
        </w:rPr>
        <w:t xml:space="preserve"> Codice fiscale</w:t>
      </w:r>
      <w:r w:rsidR="00CE0EC0" w:rsidRPr="00D05001">
        <w:rPr>
          <w:rFonts w:ascii="Georgia" w:hAnsi="Georgia" w:cs="Calibri"/>
          <w:sz w:val="22"/>
          <w:szCs w:val="22"/>
        </w:rPr>
        <w:t xml:space="preserve"> ______</w:t>
      </w:r>
      <w:r w:rsidR="00022246" w:rsidRPr="00D05001">
        <w:rPr>
          <w:rFonts w:ascii="Georgia" w:hAnsi="Georgia" w:cs="Calibri"/>
          <w:sz w:val="22"/>
          <w:szCs w:val="22"/>
        </w:rPr>
        <w:t>___</w:t>
      </w:r>
      <w:r w:rsidR="00D05001">
        <w:rPr>
          <w:rFonts w:ascii="Georgia" w:hAnsi="Georgia" w:cs="Calibri"/>
          <w:sz w:val="22"/>
          <w:szCs w:val="22"/>
        </w:rPr>
        <w:t>_________________</w:t>
      </w:r>
    </w:p>
    <w:p w14:paraId="383D8C28" w14:textId="77777777" w:rsidR="001019C1" w:rsidRDefault="000A1817" w:rsidP="00122823">
      <w:pPr>
        <w:tabs>
          <w:tab w:val="left" w:pos="4820"/>
        </w:tabs>
        <w:jc w:val="both"/>
        <w:rPr>
          <w:rFonts w:ascii="Georgia" w:hAnsi="Georgia" w:cs="Calibri"/>
          <w:sz w:val="22"/>
          <w:szCs w:val="22"/>
        </w:rPr>
      </w:pPr>
      <w:r w:rsidRPr="00D05001">
        <w:rPr>
          <w:rFonts w:ascii="Georgia" w:hAnsi="Georgia" w:cs="Calibri"/>
          <w:sz w:val="22"/>
          <w:szCs w:val="22"/>
        </w:rPr>
        <w:t xml:space="preserve"> in qualità di</w:t>
      </w:r>
      <w:r w:rsidR="00CE0EC0" w:rsidRPr="00D05001">
        <w:rPr>
          <w:rFonts w:ascii="Georgia" w:hAnsi="Georgia" w:cs="Calibri"/>
          <w:sz w:val="22"/>
          <w:szCs w:val="22"/>
        </w:rPr>
        <w:t xml:space="preserve"> _____________________________________</w:t>
      </w:r>
      <w:r w:rsidR="00D05001">
        <w:rPr>
          <w:rFonts w:ascii="Georgia" w:hAnsi="Georgia" w:cs="Calibri"/>
          <w:sz w:val="22"/>
          <w:szCs w:val="22"/>
        </w:rPr>
        <w:t>______________</w:t>
      </w:r>
    </w:p>
    <w:p w14:paraId="47624CD3" w14:textId="77777777" w:rsidR="001019C1" w:rsidRDefault="001019C1" w:rsidP="00122823">
      <w:pPr>
        <w:tabs>
          <w:tab w:val="left" w:pos="4820"/>
        </w:tabs>
        <w:jc w:val="both"/>
        <w:rPr>
          <w:rFonts w:ascii="Georgia" w:hAnsi="Georgia" w:cs="Calibri"/>
          <w:sz w:val="22"/>
          <w:szCs w:val="22"/>
        </w:rPr>
      </w:pPr>
    </w:p>
    <w:p w14:paraId="670D6FAF" w14:textId="77777777" w:rsidR="001019C1" w:rsidRDefault="001019C1" w:rsidP="00122823">
      <w:pPr>
        <w:tabs>
          <w:tab w:val="left" w:pos="4820"/>
        </w:tabs>
        <w:jc w:val="both"/>
        <w:rPr>
          <w:rFonts w:ascii="Georgia" w:hAnsi="Georgia" w:cs="Calibri"/>
          <w:sz w:val="22"/>
          <w:szCs w:val="22"/>
        </w:rPr>
      </w:pPr>
    </w:p>
    <w:p w14:paraId="6DBEDE39" w14:textId="77777777" w:rsidR="001019C1" w:rsidRDefault="001019C1" w:rsidP="00122823">
      <w:pPr>
        <w:tabs>
          <w:tab w:val="left" w:pos="4820"/>
        </w:tabs>
        <w:jc w:val="both"/>
        <w:rPr>
          <w:rFonts w:ascii="Georgia" w:hAnsi="Georgia" w:cs="Calibri"/>
          <w:sz w:val="22"/>
          <w:szCs w:val="22"/>
        </w:rPr>
      </w:pPr>
    </w:p>
    <w:p w14:paraId="5BF9241D" w14:textId="77777777" w:rsidR="001019C1" w:rsidRDefault="001019C1" w:rsidP="00122823">
      <w:pPr>
        <w:tabs>
          <w:tab w:val="left" w:pos="4820"/>
        </w:tabs>
        <w:jc w:val="both"/>
        <w:rPr>
          <w:rFonts w:ascii="Georgia" w:hAnsi="Georgia" w:cs="Calibri"/>
          <w:sz w:val="22"/>
          <w:szCs w:val="22"/>
        </w:rPr>
      </w:pPr>
    </w:p>
    <w:p w14:paraId="01A9AF06" w14:textId="77777777" w:rsidR="001019C1" w:rsidRDefault="001019C1" w:rsidP="00122823">
      <w:pPr>
        <w:tabs>
          <w:tab w:val="left" w:pos="4820"/>
        </w:tabs>
        <w:jc w:val="both"/>
        <w:rPr>
          <w:rFonts w:ascii="Georgia" w:hAnsi="Georgia" w:cs="Calibri"/>
          <w:sz w:val="22"/>
          <w:szCs w:val="22"/>
        </w:rPr>
      </w:pPr>
    </w:p>
    <w:p w14:paraId="4EE49A3E" w14:textId="7FEB51AF" w:rsidR="00C33948" w:rsidRPr="00D05001" w:rsidRDefault="000A1817" w:rsidP="00122823">
      <w:pPr>
        <w:tabs>
          <w:tab w:val="left" w:pos="4820"/>
        </w:tabs>
        <w:jc w:val="both"/>
        <w:rPr>
          <w:rFonts w:ascii="Georgia" w:hAnsi="Georgia" w:cs="Calibri"/>
          <w:sz w:val="22"/>
          <w:szCs w:val="22"/>
        </w:rPr>
      </w:pPr>
      <w:r w:rsidRPr="00D05001">
        <w:rPr>
          <w:rFonts w:ascii="Georgia" w:hAnsi="Georgia" w:cs="Calibri"/>
          <w:sz w:val="22"/>
          <w:szCs w:val="22"/>
        </w:rPr>
        <w:t>Data</w:t>
      </w:r>
      <w:r w:rsidR="00C33948" w:rsidRPr="00D05001">
        <w:rPr>
          <w:rFonts w:ascii="Georgia" w:hAnsi="Georgia" w:cs="Calibri"/>
          <w:sz w:val="22"/>
          <w:szCs w:val="22"/>
        </w:rPr>
        <w:t>________________</w:t>
      </w:r>
      <w:r w:rsidR="00D05001" w:rsidRPr="00D05001">
        <w:rPr>
          <w:rFonts w:ascii="Georgia" w:hAnsi="Georgia" w:cs="Calibri"/>
          <w:sz w:val="22"/>
          <w:szCs w:val="22"/>
        </w:rPr>
        <w:tab/>
      </w:r>
      <w:r w:rsidR="00D05001" w:rsidRPr="00D05001">
        <w:rPr>
          <w:rFonts w:ascii="Georgia" w:hAnsi="Georgia" w:cs="Calibri"/>
          <w:sz w:val="22"/>
          <w:szCs w:val="22"/>
        </w:rPr>
        <w:tab/>
      </w:r>
      <w:r w:rsidR="00D05001" w:rsidRPr="00D05001">
        <w:rPr>
          <w:rFonts w:ascii="Georgia" w:hAnsi="Georgia" w:cs="Calibri"/>
          <w:sz w:val="22"/>
          <w:szCs w:val="22"/>
        </w:rPr>
        <w:tab/>
        <w:t xml:space="preserve"> FIRMA______________________</w:t>
      </w:r>
    </w:p>
    <w:p w14:paraId="32FE21FA" w14:textId="77777777" w:rsidR="00C33948" w:rsidRDefault="00C33948" w:rsidP="00122823">
      <w:pPr>
        <w:tabs>
          <w:tab w:val="left" w:pos="4820"/>
        </w:tabs>
        <w:jc w:val="both"/>
        <w:rPr>
          <w:rFonts w:ascii="Georgia" w:hAnsi="Georgia" w:cs="Calibri"/>
          <w:sz w:val="22"/>
          <w:szCs w:val="22"/>
        </w:rPr>
      </w:pPr>
    </w:p>
    <w:p w14:paraId="434B3D7B" w14:textId="77777777" w:rsidR="00856F17" w:rsidRDefault="00856F17" w:rsidP="00122823">
      <w:pPr>
        <w:tabs>
          <w:tab w:val="left" w:pos="4820"/>
        </w:tabs>
        <w:jc w:val="both"/>
        <w:rPr>
          <w:rFonts w:ascii="Georgia" w:hAnsi="Georgia" w:cs="Calibri"/>
          <w:sz w:val="22"/>
          <w:szCs w:val="22"/>
        </w:rPr>
      </w:pPr>
    </w:p>
    <w:p w14:paraId="7EB47A13" w14:textId="77777777" w:rsidR="00856F17" w:rsidRDefault="00856F17" w:rsidP="00122823">
      <w:pPr>
        <w:tabs>
          <w:tab w:val="left" w:pos="4820"/>
        </w:tabs>
        <w:jc w:val="both"/>
        <w:rPr>
          <w:rFonts w:ascii="Georgia" w:hAnsi="Georgia" w:cs="Calibri"/>
          <w:sz w:val="22"/>
          <w:szCs w:val="22"/>
        </w:rPr>
      </w:pPr>
    </w:p>
    <w:p w14:paraId="075BD8C1" w14:textId="77777777" w:rsidR="00856F17" w:rsidRPr="00D05001" w:rsidRDefault="00856F17" w:rsidP="00122823">
      <w:pPr>
        <w:tabs>
          <w:tab w:val="left" w:pos="4820"/>
        </w:tabs>
        <w:jc w:val="both"/>
        <w:rPr>
          <w:rFonts w:ascii="Georgia" w:hAnsi="Georgia" w:cs="Calibri"/>
          <w:sz w:val="22"/>
          <w:szCs w:val="22"/>
        </w:rPr>
      </w:pPr>
    </w:p>
    <w:p w14:paraId="66F2B61B" w14:textId="77777777" w:rsidR="00856F17" w:rsidRPr="001019C1" w:rsidRDefault="00856F17" w:rsidP="00856F17">
      <w:pPr>
        <w:pStyle w:val="Normale1"/>
        <w:jc w:val="center"/>
        <w:rPr>
          <w:rFonts w:ascii="Georgia" w:eastAsia="Calibri" w:hAnsi="Georgia" w:cs="Franklin Gothic Book"/>
          <w:b/>
          <w:sz w:val="18"/>
          <w:szCs w:val="18"/>
        </w:rPr>
      </w:pPr>
      <w:r w:rsidRPr="001019C1">
        <w:rPr>
          <w:rFonts w:ascii="Georgia" w:eastAsia="Calibri" w:hAnsi="Georgia" w:cs="Franklin Gothic Book"/>
          <w:b/>
          <w:sz w:val="18"/>
          <w:szCs w:val="18"/>
        </w:rPr>
        <w:t>INFORMATIVA PRIVACY AI SENSI DEGLI ARTT. 13 e 14 GDPR 2016/679 PER IL TRATTAMENTO DEI DATI PERSONALI</w:t>
      </w:r>
    </w:p>
    <w:p w14:paraId="084118EE" w14:textId="7AB98FE1" w:rsidR="00856F17" w:rsidRDefault="00856F17" w:rsidP="00856F17">
      <w:pPr>
        <w:pStyle w:val="Normale1"/>
        <w:jc w:val="center"/>
        <w:rPr>
          <w:rFonts w:ascii="Georgia" w:hAnsi="Georgia" w:cs="Calibri"/>
          <w:b/>
          <w:sz w:val="18"/>
          <w:szCs w:val="18"/>
        </w:rPr>
      </w:pPr>
      <w:r w:rsidRPr="001019C1">
        <w:rPr>
          <w:rFonts w:ascii="Georgia" w:hAnsi="Georgia" w:cs="Calibri"/>
          <w:b/>
          <w:sz w:val="18"/>
          <w:szCs w:val="18"/>
        </w:rPr>
        <w:t xml:space="preserve">Avviso Pubblico </w:t>
      </w:r>
      <w:r w:rsidR="007B0CFC">
        <w:rPr>
          <w:rFonts w:ascii="Georgia" w:hAnsi="Georgia" w:cs="Calibri"/>
          <w:b/>
          <w:sz w:val="18"/>
          <w:szCs w:val="18"/>
        </w:rPr>
        <w:t>all’accreditamento delle cartolibrerie/librerie per la gestione delle cedole librarie as 2026/2027</w:t>
      </w:r>
    </w:p>
    <w:p w14:paraId="72C911A0" w14:textId="77777777" w:rsidR="007B0CFC" w:rsidRPr="001019C1" w:rsidRDefault="007B0CFC" w:rsidP="00856F17">
      <w:pPr>
        <w:pStyle w:val="Normale1"/>
        <w:jc w:val="center"/>
        <w:rPr>
          <w:rFonts w:ascii="Georgia" w:eastAsia="Calibri" w:hAnsi="Georgia" w:cs="Franklin Gothic Book"/>
          <w:b/>
          <w:sz w:val="18"/>
          <w:szCs w:val="18"/>
        </w:rPr>
      </w:pPr>
    </w:p>
    <w:p w14:paraId="4466243F" w14:textId="203BCF0F" w:rsidR="00856F17" w:rsidRPr="001019C1" w:rsidRDefault="00856F17" w:rsidP="00856F17">
      <w:pPr>
        <w:ind w:left="-567" w:right="-853"/>
        <w:rPr>
          <w:rFonts w:ascii="Georgia" w:hAnsi="Georgia" w:cs="Calibri"/>
          <w:bCs/>
          <w:sz w:val="18"/>
          <w:szCs w:val="18"/>
        </w:rPr>
      </w:pPr>
      <w:r w:rsidRPr="001019C1">
        <w:rPr>
          <w:rFonts w:ascii="Georgia" w:hAnsi="Georgia" w:cs="Calibri"/>
          <w:sz w:val="18"/>
          <w:szCs w:val="18"/>
        </w:rPr>
        <w:t xml:space="preserve">In ottemperanza agli obblighi previsti dal Regolamento Europeo Privacy UE/2016/679 (GDPR) e dal D. Lgs. n. 101 del 2018 con la presente La informiamo che il </w:t>
      </w:r>
      <w:r w:rsidRPr="001019C1">
        <w:rPr>
          <w:rFonts w:ascii="Georgia" w:hAnsi="Georgia" w:cs="Calibri"/>
          <w:b/>
          <w:bCs/>
          <w:sz w:val="18"/>
          <w:szCs w:val="18"/>
        </w:rPr>
        <w:t>Comune di Corato</w:t>
      </w:r>
      <w:r w:rsidRPr="001019C1">
        <w:rPr>
          <w:rFonts w:ascii="Georgia" w:hAnsi="Georgia" w:cs="Calibri"/>
          <w:sz w:val="18"/>
          <w:szCs w:val="18"/>
        </w:rPr>
        <w:t xml:space="preserve"> nella persona del Sindaco, con sede in </w:t>
      </w:r>
      <w:r w:rsidRPr="001019C1">
        <w:rPr>
          <w:rFonts w:ascii="Georgia" w:hAnsi="Georgia" w:cs="Calibri"/>
          <w:b/>
          <w:bCs/>
          <w:sz w:val="18"/>
          <w:szCs w:val="18"/>
        </w:rPr>
        <w:t>Piazza Marconi, 12</w:t>
      </w:r>
      <w:r w:rsidRPr="001019C1">
        <w:rPr>
          <w:rFonts w:ascii="Georgia" w:hAnsi="Georgia" w:cs="Calibri"/>
          <w:sz w:val="18"/>
          <w:szCs w:val="18"/>
        </w:rPr>
        <w:t xml:space="preserve"> - Cap: </w:t>
      </w:r>
      <w:r w:rsidRPr="001019C1">
        <w:rPr>
          <w:rFonts w:ascii="Georgia" w:hAnsi="Georgia" w:cs="Calibri"/>
          <w:b/>
          <w:bCs/>
          <w:sz w:val="18"/>
          <w:szCs w:val="18"/>
        </w:rPr>
        <w:t>70033</w:t>
      </w:r>
      <w:r w:rsidRPr="001019C1">
        <w:rPr>
          <w:rFonts w:ascii="Georgia" w:hAnsi="Georgia" w:cs="Calibri"/>
          <w:sz w:val="18"/>
          <w:szCs w:val="18"/>
        </w:rPr>
        <w:t xml:space="preserve"> - Telefono: </w:t>
      </w:r>
      <w:r w:rsidRPr="001019C1">
        <w:rPr>
          <w:rFonts w:ascii="Georgia" w:hAnsi="Georgia" w:cs="Calibri"/>
          <w:b/>
          <w:bCs/>
          <w:sz w:val="18"/>
          <w:szCs w:val="18"/>
        </w:rPr>
        <w:t>080.9592111</w:t>
      </w:r>
      <w:r w:rsidRPr="001019C1">
        <w:rPr>
          <w:rFonts w:ascii="Georgia" w:hAnsi="Georgia" w:cs="Calibri"/>
          <w:sz w:val="18"/>
          <w:szCs w:val="18"/>
        </w:rPr>
        <w:t xml:space="preserve"> - P.I.: </w:t>
      </w:r>
      <w:r w:rsidRPr="001019C1">
        <w:rPr>
          <w:rFonts w:ascii="Georgia" w:hAnsi="Georgia" w:cs="Calibri"/>
          <w:b/>
          <w:bCs/>
          <w:sz w:val="18"/>
          <w:szCs w:val="18"/>
        </w:rPr>
        <w:t>02589350723</w:t>
      </w:r>
      <w:r w:rsidRPr="001019C1">
        <w:rPr>
          <w:rFonts w:ascii="Georgia" w:hAnsi="Georgia" w:cs="Calibri"/>
          <w:sz w:val="18"/>
          <w:szCs w:val="18"/>
        </w:rPr>
        <w:t xml:space="preserve">, </w:t>
      </w:r>
      <w:r w:rsidRPr="001019C1">
        <w:rPr>
          <w:rFonts w:ascii="Georgia" w:hAnsi="Georgia" w:cs="Calibri"/>
          <w:bCs/>
          <w:sz w:val="18"/>
          <w:szCs w:val="18"/>
        </w:rPr>
        <w:t>PEC</w:t>
      </w:r>
      <w:r w:rsidRPr="001019C1">
        <w:rPr>
          <w:rFonts w:ascii="Georgia" w:hAnsi="Georgia" w:cs="Calibri"/>
          <w:b/>
          <w:sz w:val="18"/>
          <w:szCs w:val="18"/>
        </w:rPr>
        <w:t xml:space="preserve">: </w:t>
      </w:r>
      <w:hyperlink r:id="rId8" w:history="1">
        <w:r w:rsidRPr="001019C1">
          <w:rPr>
            <w:rStyle w:val="Collegamentoipertestuale"/>
            <w:rFonts w:ascii="Georgia" w:hAnsi="Georgia" w:cs="Calibri"/>
            <w:b/>
            <w:sz w:val="18"/>
            <w:szCs w:val="18"/>
          </w:rPr>
          <w:t>protocollo@pec.comune.corato.ba.it</w:t>
        </w:r>
      </w:hyperlink>
      <w:r w:rsidRPr="001019C1">
        <w:rPr>
          <w:rFonts w:ascii="Georgia" w:hAnsi="Georgia" w:cs="Calibri"/>
          <w:b/>
          <w:sz w:val="18"/>
          <w:szCs w:val="18"/>
        </w:rPr>
        <w:t xml:space="preserve">, </w:t>
      </w:r>
      <w:r w:rsidRPr="001019C1">
        <w:rPr>
          <w:rFonts w:ascii="Georgia" w:hAnsi="Georgia" w:cs="Calibri"/>
          <w:bCs/>
          <w:sz w:val="18"/>
          <w:szCs w:val="18"/>
        </w:rPr>
        <w:t>E-mail:</w:t>
      </w:r>
      <w:r w:rsidRPr="001019C1">
        <w:rPr>
          <w:rFonts w:ascii="Georgia" w:hAnsi="Georgia" w:cs="Calibri"/>
          <w:b/>
          <w:sz w:val="18"/>
          <w:szCs w:val="18"/>
        </w:rPr>
        <w:t xml:space="preserve"> </w:t>
      </w:r>
      <w:hyperlink r:id="rId9" w:history="1">
        <w:r w:rsidRPr="001019C1">
          <w:rPr>
            <w:rStyle w:val="Collegamentoipertestuale"/>
            <w:rFonts w:ascii="Georgia" w:hAnsi="Georgia" w:cs="Calibri"/>
            <w:b/>
            <w:sz w:val="18"/>
            <w:szCs w:val="18"/>
          </w:rPr>
          <w:t>info@comune.corato.ba.it</w:t>
        </w:r>
      </w:hyperlink>
      <w:r w:rsidRPr="001019C1">
        <w:rPr>
          <w:rFonts w:ascii="Georgia" w:hAnsi="Georgia" w:cs="Calibri"/>
          <w:bCs/>
          <w:sz w:val="18"/>
          <w:szCs w:val="18"/>
        </w:rPr>
        <w:t xml:space="preserve"> </w:t>
      </w:r>
      <w:r w:rsidRPr="001019C1">
        <w:rPr>
          <w:rFonts w:ascii="Georgia" w:hAnsi="Georgia" w:cs="Calibri"/>
          <w:sz w:val="18"/>
          <w:szCs w:val="18"/>
        </w:rPr>
        <w:t>in qualità di Titolare del trattamento sottoporrà a trattamento i dati personali che La riguardano nell’ambito dell’Avviso Pubblico relativo al Pubblico relativo all’accreditamento delle librerie e cartolibrerie per la gestione delle cedole librarie.</w:t>
      </w:r>
    </w:p>
    <w:p w14:paraId="1D897129" w14:textId="77777777" w:rsidR="00856F17" w:rsidRPr="001019C1" w:rsidRDefault="00856F17" w:rsidP="00856F17">
      <w:pPr>
        <w:ind w:left="-567" w:right="-853"/>
        <w:rPr>
          <w:rFonts w:ascii="Georgia" w:hAnsi="Georgia" w:cs="Calibri"/>
          <w:sz w:val="18"/>
          <w:szCs w:val="18"/>
        </w:rPr>
      </w:pPr>
      <w:r w:rsidRPr="001019C1">
        <w:rPr>
          <w:rFonts w:ascii="Georgia" w:hAnsi="Georgia" w:cs="Calibri"/>
          <w:b/>
          <w:bCs/>
          <w:sz w:val="18"/>
          <w:szCs w:val="18"/>
        </w:rPr>
        <w:t>DPO</w:t>
      </w:r>
      <w:r w:rsidRPr="001019C1">
        <w:rPr>
          <w:rFonts w:ascii="Georgia" w:hAnsi="Georgia" w:cs="Calibri"/>
          <w:sz w:val="18"/>
          <w:szCs w:val="18"/>
        </w:rPr>
        <w:t xml:space="preserve">. Il Comune ha designato il Responsabile della Protezione dei Dati DPO contattabile al seguente indirizzo e-mail: </w:t>
      </w:r>
      <w:hyperlink r:id="rId10" w:history="1">
        <w:r w:rsidRPr="001019C1">
          <w:rPr>
            <w:rStyle w:val="Collegamentoipertestuale"/>
            <w:rFonts w:ascii="Georgia" w:hAnsi="Georgia" w:cs="Calibri"/>
            <w:sz w:val="18"/>
            <w:szCs w:val="18"/>
          </w:rPr>
          <w:t>ernesto.barbone@csipa.it</w:t>
        </w:r>
      </w:hyperlink>
    </w:p>
    <w:p w14:paraId="53BC787E" w14:textId="77777777" w:rsidR="00856F17" w:rsidRPr="001019C1" w:rsidRDefault="00856F17" w:rsidP="00856F17">
      <w:pPr>
        <w:pStyle w:val="Paragrafoelenco"/>
        <w:numPr>
          <w:ilvl w:val="0"/>
          <w:numId w:val="7"/>
        </w:numPr>
        <w:suppressAutoHyphens/>
        <w:spacing w:after="0" w:line="240" w:lineRule="auto"/>
        <w:ind w:right="-853"/>
        <w:jc w:val="both"/>
        <w:rPr>
          <w:rFonts w:ascii="Georgia" w:hAnsi="Georgia" w:cs="Franklin Gothic Book"/>
          <w:b/>
          <w:sz w:val="18"/>
          <w:szCs w:val="18"/>
        </w:rPr>
      </w:pPr>
      <w:r w:rsidRPr="001019C1">
        <w:rPr>
          <w:rFonts w:ascii="Georgia" w:hAnsi="Georgia" w:cs="Franklin Gothic Book"/>
          <w:b/>
          <w:sz w:val="18"/>
          <w:szCs w:val="18"/>
        </w:rPr>
        <w:t xml:space="preserve">Categorie di dati personali </w:t>
      </w:r>
    </w:p>
    <w:p w14:paraId="23217519" w14:textId="35107746" w:rsidR="00856F17" w:rsidRPr="001019C1" w:rsidRDefault="00856F17" w:rsidP="00856F17">
      <w:pPr>
        <w:pStyle w:val="Paragrafoelenco"/>
        <w:suppressAutoHyphens/>
        <w:spacing w:after="0" w:line="240" w:lineRule="auto"/>
        <w:ind w:left="-567" w:right="-853"/>
        <w:jc w:val="both"/>
        <w:rPr>
          <w:rFonts w:ascii="Georgia" w:hAnsi="Georgia" w:cs="Franklin Gothic Book"/>
          <w:b/>
          <w:sz w:val="18"/>
          <w:szCs w:val="18"/>
        </w:rPr>
      </w:pPr>
      <w:r w:rsidRPr="001019C1">
        <w:rPr>
          <w:rFonts w:ascii="Georgia" w:hAnsi="Georgia" w:cs="Calibri"/>
          <w:sz w:val="18"/>
          <w:szCs w:val="18"/>
        </w:rPr>
        <w:t>Nell’ambito della procedura di accreditamento e iscrizione sulla piattaforma telematica, verranno trattati dati personali di natura comune relativi ai titolari, legali rappresentanti, referenti aziendali o dipendenti delle librerie/cartolibrerie richiedenti, quali:</w:t>
      </w:r>
    </w:p>
    <w:p w14:paraId="5595F5CE" w14:textId="77777777" w:rsidR="00856F17" w:rsidRPr="001019C1" w:rsidRDefault="00856F17" w:rsidP="00856F17">
      <w:pPr>
        <w:ind w:left="-567" w:right="-853"/>
        <w:rPr>
          <w:rFonts w:ascii="Georgia" w:hAnsi="Georgia" w:cs="Calibri"/>
          <w:sz w:val="18"/>
          <w:szCs w:val="18"/>
        </w:rPr>
      </w:pPr>
      <w:r w:rsidRPr="001019C1">
        <w:rPr>
          <w:rFonts w:ascii="Georgia" w:hAnsi="Georgia" w:cs="Calibri"/>
          <w:sz w:val="18"/>
          <w:szCs w:val="18"/>
        </w:rPr>
        <w:t>Dati identificativi, anagrafici e di contatto (nome, cognome, codice fiscale, documento di identità, telefono, e-mail, PEC);</w:t>
      </w:r>
    </w:p>
    <w:p w14:paraId="7503C2BD" w14:textId="77777777" w:rsidR="00856F17" w:rsidRPr="001019C1" w:rsidRDefault="00856F17" w:rsidP="00856F17">
      <w:pPr>
        <w:ind w:left="-567" w:right="-853"/>
        <w:rPr>
          <w:rFonts w:ascii="Georgia" w:hAnsi="Georgia" w:cs="Calibri"/>
          <w:sz w:val="18"/>
          <w:szCs w:val="18"/>
        </w:rPr>
      </w:pPr>
      <w:r w:rsidRPr="001019C1">
        <w:rPr>
          <w:rFonts w:ascii="Georgia" w:hAnsi="Georgia" w:cs="Calibri"/>
          <w:sz w:val="18"/>
          <w:szCs w:val="18"/>
        </w:rPr>
        <w:t>Dati relativi alla ditta o società (ragione sociale, Partita IVA, codice REA/C.C.I.A.A., sede legale, coordinate bancarie per i pagamenti);</w:t>
      </w:r>
    </w:p>
    <w:p w14:paraId="2C52C3DF" w14:textId="77777777" w:rsidR="00856F17" w:rsidRPr="001019C1" w:rsidRDefault="00856F17" w:rsidP="00856F17">
      <w:pPr>
        <w:ind w:left="-567" w:right="-853"/>
        <w:rPr>
          <w:rFonts w:ascii="Georgia" w:hAnsi="Georgia" w:cs="Calibri"/>
          <w:sz w:val="18"/>
          <w:szCs w:val="18"/>
        </w:rPr>
      </w:pPr>
      <w:r w:rsidRPr="001019C1">
        <w:rPr>
          <w:rFonts w:ascii="Georgia" w:hAnsi="Georgia" w:cs="Calibri"/>
          <w:sz w:val="18"/>
          <w:szCs w:val="18"/>
        </w:rPr>
        <w:t>Dati relativi alla regolarità contributiva ed economico-amministrativa (es. dati del DURC).</w:t>
      </w:r>
    </w:p>
    <w:p w14:paraId="7F15749C" w14:textId="77777777" w:rsidR="001019C1" w:rsidRPr="001019C1" w:rsidRDefault="00856F17" w:rsidP="001019C1">
      <w:pPr>
        <w:pStyle w:val="Paragrafoelenco"/>
        <w:numPr>
          <w:ilvl w:val="0"/>
          <w:numId w:val="7"/>
        </w:numPr>
        <w:suppressAutoHyphens/>
        <w:spacing w:after="0"/>
        <w:ind w:right="-853"/>
        <w:jc w:val="both"/>
        <w:rPr>
          <w:rFonts w:ascii="Georgia" w:hAnsi="Georgia" w:cs="Franklin Gothic Book"/>
          <w:bCs/>
          <w:sz w:val="18"/>
          <w:szCs w:val="18"/>
        </w:rPr>
      </w:pPr>
      <w:r w:rsidRPr="001019C1">
        <w:rPr>
          <w:rFonts w:ascii="Georgia" w:hAnsi="Georgia" w:cs="Franklin Gothic Book"/>
          <w:b/>
          <w:sz w:val="18"/>
          <w:szCs w:val="18"/>
        </w:rPr>
        <w:t>Finalità di trattamento e basi giuridiche</w:t>
      </w:r>
    </w:p>
    <w:p w14:paraId="71934F24" w14:textId="5FCE0EAA" w:rsidR="001019C1" w:rsidRPr="001019C1" w:rsidRDefault="001019C1" w:rsidP="001019C1">
      <w:pPr>
        <w:suppressAutoHyphens/>
        <w:ind w:left="-567" w:right="-853"/>
        <w:jc w:val="both"/>
        <w:rPr>
          <w:rFonts w:ascii="Georgia" w:hAnsi="Georgia" w:cs="Franklin Gothic Book"/>
          <w:bCs/>
          <w:sz w:val="18"/>
          <w:szCs w:val="18"/>
        </w:rPr>
      </w:pPr>
      <w:r w:rsidRPr="001019C1">
        <w:rPr>
          <w:rFonts w:ascii="Georgia" w:hAnsi="Georgia" w:cs="Franklin Gothic Book"/>
          <w:bCs/>
          <w:sz w:val="18"/>
          <w:szCs w:val="18"/>
        </w:rPr>
        <w:t>I dati personali sono raccolti e trattati dall'Ufficio Pubblica Istruzione per le seguenti finalità:</w:t>
      </w:r>
    </w:p>
    <w:p w14:paraId="3B4FFFEE" w14:textId="77777777" w:rsidR="001019C1" w:rsidRPr="001019C1" w:rsidRDefault="001019C1" w:rsidP="001019C1">
      <w:pPr>
        <w:numPr>
          <w:ilvl w:val="0"/>
          <w:numId w:val="14"/>
        </w:numPr>
        <w:suppressAutoHyphens/>
        <w:ind w:right="-853"/>
        <w:jc w:val="both"/>
        <w:rPr>
          <w:rFonts w:ascii="Georgia" w:hAnsi="Georgia" w:cs="Franklin Gothic Book"/>
          <w:bCs/>
          <w:sz w:val="18"/>
          <w:szCs w:val="18"/>
        </w:rPr>
      </w:pPr>
      <w:r w:rsidRPr="001019C1">
        <w:rPr>
          <w:rFonts w:ascii="Georgia" w:hAnsi="Georgia" w:cs="Franklin Gothic Book"/>
          <w:bCs/>
          <w:sz w:val="18"/>
          <w:szCs w:val="18"/>
        </w:rPr>
        <w:t>Verifica dei requisiti generali e speciali stabiliti dall'Avviso Pubblico per l'accreditamento;</w:t>
      </w:r>
    </w:p>
    <w:p w14:paraId="071A1E03" w14:textId="77777777" w:rsidR="001019C1" w:rsidRPr="001019C1" w:rsidRDefault="001019C1" w:rsidP="001019C1">
      <w:pPr>
        <w:numPr>
          <w:ilvl w:val="0"/>
          <w:numId w:val="14"/>
        </w:numPr>
        <w:suppressAutoHyphens/>
        <w:ind w:right="-853"/>
        <w:jc w:val="both"/>
        <w:rPr>
          <w:rFonts w:ascii="Georgia" w:hAnsi="Georgia" w:cs="Franklin Gothic Book"/>
          <w:bCs/>
          <w:sz w:val="18"/>
          <w:szCs w:val="18"/>
        </w:rPr>
      </w:pPr>
      <w:r w:rsidRPr="001019C1">
        <w:rPr>
          <w:rFonts w:ascii="Georgia" w:hAnsi="Georgia" w:cs="Franklin Gothic Book"/>
          <w:bCs/>
          <w:sz w:val="18"/>
          <w:szCs w:val="18"/>
        </w:rPr>
        <w:t>Formazione e gestione dell'Albo comunale dei fornitori (librerie e cartolibrerie convenzionate);</w:t>
      </w:r>
    </w:p>
    <w:p w14:paraId="0FFE16AF" w14:textId="77777777" w:rsidR="001019C1" w:rsidRPr="001019C1" w:rsidRDefault="001019C1" w:rsidP="001019C1">
      <w:pPr>
        <w:numPr>
          <w:ilvl w:val="0"/>
          <w:numId w:val="14"/>
        </w:numPr>
        <w:suppressAutoHyphens/>
        <w:ind w:right="-853"/>
        <w:jc w:val="both"/>
        <w:rPr>
          <w:rFonts w:ascii="Georgia" w:hAnsi="Georgia" w:cs="Franklin Gothic Book"/>
          <w:bCs/>
          <w:sz w:val="18"/>
          <w:szCs w:val="18"/>
        </w:rPr>
      </w:pPr>
      <w:r w:rsidRPr="001019C1">
        <w:rPr>
          <w:rFonts w:ascii="Georgia" w:hAnsi="Georgia" w:cs="Franklin Gothic Book"/>
          <w:bCs/>
          <w:sz w:val="18"/>
          <w:szCs w:val="18"/>
        </w:rPr>
        <w:t>Abilitazione all'utilizzo della piattaforma informatica dedicata ("SCHOOLWEB" / ITCLOUD Software S.r.l.);</w:t>
      </w:r>
    </w:p>
    <w:p w14:paraId="21B8F6E4" w14:textId="77777777" w:rsidR="001019C1" w:rsidRPr="001019C1" w:rsidRDefault="001019C1" w:rsidP="001019C1">
      <w:pPr>
        <w:numPr>
          <w:ilvl w:val="0"/>
          <w:numId w:val="14"/>
        </w:numPr>
        <w:suppressAutoHyphens/>
        <w:ind w:right="-853"/>
        <w:jc w:val="both"/>
        <w:rPr>
          <w:rFonts w:ascii="Georgia" w:hAnsi="Georgia" w:cs="Franklin Gothic Book"/>
          <w:bCs/>
          <w:sz w:val="18"/>
          <w:szCs w:val="18"/>
        </w:rPr>
      </w:pPr>
      <w:r w:rsidRPr="001019C1">
        <w:rPr>
          <w:rFonts w:ascii="Georgia" w:hAnsi="Georgia" w:cs="Franklin Gothic Book"/>
          <w:bCs/>
          <w:sz w:val="18"/>
          <w:szCs w:val="18"/>
        </w:rPr>
        <w:t>Gestione amministrativa e contabile delle cedole librarie digitali erogate agli alunni, inclusa la successiva liquidazione e rimborso delle fatture elettroniche emesse dagli esercenti.</w:t>
      </w:r>
    </w:p>
    <w:p w14:paraId="4FE44EF6" w14:textId="77777777" w:rsidR="001019C1" w:rsidRPr="001019C1" w:rsidRDefault="001019C1" w:rsidP="001019C1">
      <w:pPr>
        <w:suppressAutoHyphens/>
        <w:ind w:left="-567" w:right="-853"/>
        <w:jc w:val="both"/>
        <w:rPr>
          <w:rFonts w:ascii="Georgia" w:hAnsi="Georgia" w:cs="Franklin Gothic Book"/>
          <w:bCs/>
          <w:sz w:val="18"/>
          <w:szCs w:val="18"/>
        </w:rPr>
      </w:pPr>
      <w:r w:rsidRPr="001019C1">
        <w:rPr>
          <w:rFonts w:ascii="Georgia" w:hAnsi="Georgia" w:cs="Franklin Gothic Book"/>
          <w:bCs/>
          <w:sz w:val="18"/>
          <w:szCs w:val="18"/>
        </w:rPr>
        <w:lastRenderedPageBreak/>
        <w:t>Le condizioni di liceità (basi giuridiche) applicate sono:</w:t>
      </w:r>
    </w:p>
    <w:p w14:paraId="04B60DCF" w14:textId="77777777" w:rsidR="001019C1" w:rsidRPr="001019C1" w:rsidRDefault="001019C1" w:rsidP="001019C1">
      <w:pPr>
        <w:numPr>
          <w:ilvl w:val="0"/>
          <w:numId w:val="15"/>
        </w:numPr>
        <w:suppressAutoHyphens/>
        <w:ind w:right="-853"/>
        <w:jc w:val="both"/>
        <w:rPr>
          <w:rFonts w:ascii="Georgia" w:hAnsi="Georgia" w:cs="Franklin Gothic Book"/>
          <w:bCs/>
          <w:sz w:val="18"/>
          <w:szCs w:val="18"/>
        </w:rPr>
      </w:pPr>
      <w:r w:rsidRPr="001019C1">
        <w:rPr>
          <w:rFonts w:ascii="Georgia" w:hAnsi="Georgia" w:cs="Franklin Gothic Book"/>
          <w:b/>
          <w:bCs/>
          <w:sz w:val="18"/>
          <w:szCs w:val="18"/>
        </w:rPr>
        <w:t>Art. 6, par. 1, lett. e) del GDPR</w:t>
      </w:r>
      <w:r w:rsidRPr="001019C1">
        <w:rPr>
          <w:rFonts w:ascii="Georgia" w:hAnsi="Georgia" w:cs="Franklin Gothic Book"/>
          <w:bCs/>
          <w:sz w:val="18"/>
          <w:szCs w:val="18"/>
        </w:rPr>
        <w:t>: il trattamento è necessario per l'esecuzione di un compito di interesse pubblico o connesso all'esercizio di pubblici poteri di cui è investito il Titolare;</w:t>
      </w:r>
    </w:p>
    <w:p w14:paraId="573C7AE4" w14:textId="77777777" w:rsidR="001019C1" w:rsidRPr="001019C1" w:rsidRDefault="001019C1" w:rsidP="001019C1">
      <w:pPr>
        <w:numPr>
          <w:ilvl w:val="0"/>
          <w:numId w:val="15"/>
        </w:numPr>
        <w:suppressAutoHyphens/>
        <w:ind w:right="-853"/>
        <w:jc w:val="both"/>
        <w:rPr>
          <w:rFonts w:ascii="Georgia" w:hAnsi="Georgia" w:cs="Franklin Gothic Book"/>
          <w:bCs/>
          <w:sz w:val="18"/>
          <w:szCs w:val="18"/>
        </w:rPr>
      </w:pPr>
      <w:r w:rsidRPr="001019C1">
        <w:rPr>
          <w:rFonts w:ascii="Georgia" w:hAnsi="Georgia" w:cs="Franklin Gothic Book"/>
          <w:b/>
          <w:bCs/>
          <w:sz w:val="18"/>
          <w:szCs w:val="18"/>
        </w:rPr>
        <w:t>Art. 6, par. 1, lett. c) del GDPR</w:t>
      </w:r>
      <w:r w:rsidRPr="001019C1">
        <w:rPr>
          <w:rFonts w:ascii="Georgia" w:hAnsi="Georgia" w:cs="Franklin Gothic Book"/>
          <w:bCs/>
          <w:sz w:val="18"/>
          <w:szCs w:val="18"/>
        </w:rPr>
        <w:t>: il trattamento è necessario per adempiere a un obbligo legale a cui è soggetto il Titolare (in particolare l'art. 156 del D.Lgs. 297/1994, la L.R. Puglia n. 31/2009 e il D.Lgs. 36/2023).</w:t>
      </w:r>
    </w:p>
    <w:p w14:paraId="646F516D" w14:textId="77777777" w:rsidR="00856F17" w:rsidRPr="001019C1" w:rsidRDefault="00856F17" w:rsidP="00856F17">
      <w:pPr>
        <w:suppressAutoHyphens/>
        <w:ind w:right="-853"/>
        <w:jc w:val="both"/>
        <w:rPr>
          <w:rFonts w:ascii="Georgia" w:hAnsi="Georgia" w:cs="Franklin Gothic Book"/>
          <w:bCs/>
          <w:sz w:val="18"/>
          <w:szCs w:val="18"/>
        </w:rPr>
      </w:pPr>
    </w:p>
    <w:p w14:paraId="22159448" w14:textId="4309EA14" w:rsidR="00856F17" w:rsidRPr="001019C1" w:rsidRDefault="00856F17" w:rsidP="001019C1">
      <w:pPr>
        <w:pStyle w:val="Paragrafoelenco"/>
        <w:numPr>
          <w:ilvl w:val="0"/>
          <w:numId w:val="7"/>
        </w:numPr>
        <w:suppressAutoHyphens/>
        <w:spacing w:after="0" w:line="240" w:lineRule="auto"/>
        <w:ind w:right="-853"/>
        <w:jc w:val="both"/>
        <w:rPr>
          <w:rFonts w:ascii="Georgia" w:hAnsi="Georgia" w:cs="Franklin Gothic Book"/>
          <w:b/>
          <w:sz w:val="18"/>
          <w:szCs w:val="18"/>
        </w:rPr>
      </w:pPr>
      <w:r w:rsidRPr="001019C1">
        <w:rPr>
          <w:rFonts w:ascii="Georgia" w:hAnsi="Georgia" w:cs="Franklin Gothic Book"/>
          <w:b/>
          <w:sz w:val="18"/>
          <w:szCs w:val="18"/>
        </w:rPr>
        <w:t>Modalità di trattamento</w:t>
      </w:r>
    </w:p>
    <w:p w14:paraId="3D54F784" w14:textId="77777777" w:rsidR="001019C1" w:rsidRPr="001019C1" w:rsidRDefault="001019C1" w:rsidP="00856F17">
      <w:pPr>
        <w:pStyle w:val="Paragrafoelenco"/>
        <w:ind w:left="-567" w:right="-853"/>
        <w:rPr>
          <w:rFonts w:ascii="Georgia" w:hAnsi="Georgia" w:cs="Franklin Gothic Book"/>
          <w:sz w:val="18"/>
          <w:szCs w:val="18"/>
        </w:rPr>
      </w:pPr>
      <w:r w:rsidRPr="001019C1">
        <w:rPr>
          <w:rFonts w:ascii="Georgia" w:hAnsi="Georgia" w:cs="Franklin Gothic Book"/>
          <w:sz w:val="18"/>
          <w:szCs w:val="18"/>
        </w:rPr>
        <w:t>Il trattamento viene effettuato sia con supporti cartacei sia mediante strumenti informatici e telematici, attraverso l'utilizzo dell'applicativo gestionale web dedicato fornito dalla ditta ITCLOUD Software S.r.l.,</w:t>
      </w:r>
    </w:p>
    <w:p w14:paraId="30E644A1" w14:textId="04D76D79" w:rsidR="00856F17" w:rsidRPr="001019C1" w:rsidRDefault="001019C1" w:rsidP="00856F17">
      <w:pPr>
        <w:pStyle w:val="Paragrafoelenco"/>
        <w:ind w:left="-567" w:right="-853"/>
        <w:rPr>
          <w:rFonts w:ascii="Georgia" w:hAnsi="Georgia" w:cs="Franklin Gothic Book"/>
          <w:sz w:val="18"/>
          <w:szCs w:val="18"/>
        </w:rPr>
      </w:pPr>
      <w:r>
        <w:rPr>
          <w:rFonts w:ascii="Georgia" w:hAnsi="Georgia" w:cs="Franklin Gothic Book"/>
          <w:sz w:val="18"/>
          <w:szCs w:val="18"/>
        </w:rPr>
        <w:t xml:space="preserve">I </w:t>
      </w:r>
      <w:r w:rsidR="00856F17" w:rsidRPr="001019C1">
        <w:rPr>
          <w:rFonts w:ascii="Georgia" w:hAnsi="Georgia" w:cs="Franklin Gothic Book"/>
          <w:sz w:val="18"/>
          <w:szCs w:val="18"/>
        </w:rPr>
        <w:t>dati personali sono trattati mediante strumenti informatici e supporti cartacei, nonché attraverso ulteriori sistemi idonei alla gestione, archiviazione e conservazione dei dati (quali, a titolo esemplificativo, sistemi cloud e piattaforme di conservazione digitale), nel rispetto dei principi di liceità, correttezza, trasparenza, necessità, proporzionalità e minimizzazione.</w:t>
      </w:r>
    </w:p>
    <w:p w14:paraId="0CE3B05B" w14:textId="77777777" w:rsidR="00856F17" w:rsidRPr="001019C1" w:rsidRDefault="00856F17" w:rsidP="00856F17">
      <w:pPr>
        <w:pStyle w:val="Paragrafoelenco"/>
        <w:ind w:left="-567" w:right="-853"/>
        <w:rPr>
          <w:rFonts w:ascii="Georgia" w:hAnsi="Georgia" w:cs="Franklin Gothic Book"/>
          <w:sz w:val="18"/>
          <w:szCs w:val="18"/>
        </w:rPr>
      </w:pPr>
      <w:r w:rsidRPr="001019C1">
        <w:rPr>
          <w:rFonts w:ascii="Georgia" w:hAnsi="Georgia" w:cs="Franklin Gothic Book"/>
          <w:sz w:val="18"/>
          <w:szCs w:val="18"/>
        </w:rPr>
        <w:t>Il trattamento avviene adottando adeguate misure tecniche e organizzative volte a garantire la sicurezza, l’integrità e la riservatezza dei dati, nonché a prevenire accessi non autorizzati, perdita, distruzione o diffusione indebita.</w:t>
      </w:r>
    </w:p>
    <w:p w14:paraId="26282CBE" w14:textId="77777777" w:rsidR="001019C1" w:rsidRPr="001019C1" w:rsidRDefault="00856F17" w:rsidP="001019C1">
      <w:pPr>
        <w:pStyle w:val="Paragrafoelenco"/>
        <w:numPr>
          <w:ilvl w:val="0"/>
          <w:numId w:val="7"/>
        </w:numPr>
        <w:suppressAutoHyphens/>
        <w:spacing w:after="0" w:line="240" w:lineRule="auto"/>
        <w:ind w:right="-853"/>
        <w:jc w:val="both"/>
        <w:rPr>
          <w:rFonts w:ascii="Georgia" w:hAnsi="Georgia" w:cs="Franklin Gothic Book"/>
          <w:b/>
          <w:sz w:val="18"/>
          <w:szCs w:val="18"/>
        </w:rPr>
      </w:pPr>
      <w:r w:rsidRPr="001019C1">
        <w:rPr>
          <w:rFonts w:ascii="Georgia" w:hAnsi="Georgia" w:cs="Franklin Gothic Book"/>
          <w:b/>
          <w:sz w:val="18"/>
          <w:szCs w:val="18"/>
        </w:rPr>
        <w:t>Fonti dei dati personali</w:t>
      </w:r>
    </w:p>
    <w:p w14:paraId="30A74808" w14:textId="07595C30" w:rsidR="001019C1" w:rsidRPr="001019C1" w:rsidRDefault="001019C1" w:rsidP="001019C1">
      <w:pPr>
        <w:pStyle w:val="Paragrafoelenco"/>
        <w:suppressAutoHyphens/>
        <w:spacing w:after="0" w:line="240" w:lineRule="auto"/>
        <w:ind w:left="-567" w:right="-853"/>
        <w:jc w:val="both"/>
        <w:rPr>
          <w:rFonts w:ascii="Georgia" w:hAnsi="Georgia" w:cs="Franklin Gothic Book"/>
          <w:bCs/>
          <w:sz w:val="18"/>
          <w:szCs w:val="18"/>
        </w:rPr>
      </w:pPr>
      <w:r w:rsidRPr="001019C1">
        <w:rPr>
          <w:rFonts w:ascii="Georgia" w:hAnsi="Georgia" w:cs="Franklin Gothic Book"/>
          <w:bCs/>
          <w:sz w:val="18"/>
          <w:szCs w:val="18"/>
        </w:rPr>
        <w:t>I dati personali sono raccolti direttamente presso l'interessato in sede di compilazione guidata della domanda sul portale telematico istituzionale o, ove necessario, consultando banche dati pubbliche per la verifica delle dichiarazioni sostitutive rese (es. Registro delle Imprese, portale INPS/INAIL per il DURC).</w:t>
      </w:r>
    </w:p>
    <w:p w14:paraId="740B1764" w14:textId="77777777" w:rsidR="00856F17" w:rsidRPr="001019C1" w:rsidRDefault="00856F17" w:rsidP="00856F17">
      <w:pPr>
        <w:pStyle w:val="Paragrafoelenco"/>
        <w:numPr>
          <w:ilvl w:val="0"/>
          <w:numId w:val="7"/>
        </w:numPr>
        <w:suppressAutoHyphens/>
        <w:spacing w:after="0" w:line="240" w:lineRule="auto"/>
        <w:ind w:right="-853"/>
        <w:jc w:val="both"/>
        <w:rPr>
          <w:rFonts w:ascii="Georgia" w:hAnsi="Georgia" w:cs="Franklin Gothic Book"/>
          <w:b/>
          <w:sz w:val="18"/>
          <w:szCs w:val="18"/>
        </w:rPr>
      </w:pPr>
      <w:r w:rsidRPr="001019C1">
        <w:rPr>
          <w:rFonts w:ascii="Georgia" w:hAnsi="Georgia" w:cs="Franklin Gothic Book"/>
          <w:b/>
          <w:sz w:val="18"/>
          <w:szCs w:val="18"/>
        </w:rPr>
        <w:t>Obbligatorietà o meno del conferimento</w:t>
      </w:r>
    </w:p>
    <w:p w14:paraId="02A13156" w14:textId="77777777" w:rsidR="001019C1" w:rsidRPr="001019C1" w:rsidRDefault="001019C1" w:rsidP="001019C1">
      <w:pPr>
        <w:pStyle w:val="Paragrafoelenco"/>
        <w:spacing w:after="80"/>
        <w:ind w:left="-567" w:right="-851"/>
        <w:rPr>
          <w:rFonts w:ascii="Georgia" w:hAnsi="Georgia" w:cs="Franklin Gothic Book"/>
          <w:sz w:val="18"/>
          <w:szCs w:val="18"/>
        </w:rPr>
      </w:pPr>
      <w:r w:rsidRPr="001019C1">
        <w:rPr>
          <w:rFonts w:ascii="Georgia" w:hAnsi="Georgia" w:cs="Franklin Gothic Book"/>
          <w:sz w:val="18"/>
          <w:szCs w:val="18"/>
        </w:rPr>
        <w:t xml:space="preserve">Il conferimento dei dati richiesti nella procedura telematica è strettamente </w:t>
      </w:r>
      <w:r w:rsidRPr="001019C1">
        <w:rPr>
          <w:rFonts w:ascii="Georgia" w:hAnsi="Georgia" w:cs="Franklin Gothic Book"/>
          <w:b/>
          <w:bCs/>
          <w:sz w:val="18"/>
          <w:szCs w:val="18"/>
        </w:rPr>
        <w:t>obbligatorio</w:t>
      </w:r>
      <w:r w:rsidRPr="001019C1">
        <w:rPr>
          <w:rFonts w:ascii="Georgia" w:hAnsi="Georgia" w:cs="Franklin Gothic Book"/>
          <w:sz w:val="18"/>
          <w:szCs w:val="18"/>
        </w:rPr>
        <w:t xml:space="preserve"> per completare l'iter di iscrizione. Il mancato, parziale o inesatto conferimento dei dati comporterà l'impossibilità di completare l'accreditamento e, di conseguenza, l'esclusione dall'Albo dei fornitori abilitati alla gestione delle cedole librarie comunali</w:t>
      </w:r>
    </w:p>
    <w:p w14:paraId="5C5472CB" w14:textId="06DB1EED" w:rsidR="001019C1" w:rsidRPr="001019C1" w:rsidRDefault="00856F17" w:rsidP="001019C1">
      <w:pPr>
        <w:pStyle w:val="Paragrafoelenco"/>
        <w:numPr>
          <w:ilvl w:val="0"/>
          <w:numId w:val="7"/>
        </w:numPr>
        <w:spacing w:after="80"/>
        <w:ind w:right="-851"/>
        <w:rPr>
          <w:rFonts w:ascii="Georgia" w:hAnsi="Georgia" w:cs="Franklin Gothic Book"/>
          <w:sz w:val="18"/>
          <w:szCs w:val="18"/>
        </w:rPr>
      </w:pPr>
      <w:r w:rsidRPr="001019C1">
        <w:rPr>
          <w:rFonts w:ascii="Georgia" w:hAnsi="Georgia" w:cs="Franklin Gothic Book"/>
          <w:b/>
          <w:sz w:val="18"/>
          <w:szCs w:val="18"/>
        </w:rPr>
        <w:t>Diffusione ed eventuali destinatari o categorie di destinatari dei dat</w:t>
      </w:r>
      <w:r w:rsidR="001019C1" w:rsidRPr="001019C1">
        <w:rPr>
          <w:rFonts w:ascii="Georgia" w:hAnsi="Georgia" w:cs="Franklin Gothic Book"/>
          <w:b/>
          <w:sz w:val="18"/>
          <w:szCs w:val="18"/>
        </w:rPr>
        <w:t>i</w:t>
      </w:r>
    </w:p>
    <w:p w14:paraId="7839C3B2" w14:textId="0E7E2D30" w:rsidR="001019C1" w:rsidRPr="001019C1" w:rsidRDefault="001019C1" w:rsidP="001019C1">
      <w:pPr>
        <w:pStyle w:val="Paragrafoelenco"/>
        <w:spacing w:after="80"/>
        <w:ind w:left="-567" w:right="-851"/>
        <w:rPr>
          <w:rFonts w:ascii="Georgia" w:hAnsi="Georgia" w:cs="Franklin Gothic Book"/>
          <w:bCs/>
          <w:sz w:val="18"/>
          <w:szCs w:val="18"/>
        </w:rPr>
      </w:pPr>
      <w:r w:rsidRPr="001019C1">
        <w:rPr>
          <w:rFonts w:ascii="Georgia" w:hAnsi="Georgia" w:cs="Franklin Gothic Book"/>
          <w:bCs/>
          <w:sz w:val="18"/>
          <w:szCs w:val="18"/>
        </w:rPr>
        <w:t>I dati saranno trattati dal personale interno dell’Ufficio Pubblica Istruzione del Comune di Corato, autorizzato e istruito ai sensi dell’art. 29 del GDPR. I dati potranno inoltre essere comunicati a soggetti esterni che operano per conto del Comune, formalmente nominati Responsabili del trattamento ai sensi dell’art. 28 del GDPR, tra cui:</w:t>
      </w:r>
    </w:p>
    <w:p w14:paraId="5B1573D5" w14:textId="77777777" w:rsidR="001019C1" w:rsidRPr="001019C1" w:rsidRDefault="001019C1" w:rsidP="001019C1">
      <w:pPr>
        <w:pStyle w:val="Paragrafoelenco"/>
        <w:suppressAutoHyphens/>
        <w:ind w:left="-567" w:right="-853"/>
        <w:jc w:val="both"/>
        <w:rPr>
          <w:rFonts w:ascii="Georgia" w:hAnsi="Georgia" w:cs="Franklin Gothic Book"/>
          <w:bCs/>
          <w:sz w:val="18"/>
          <w:szCs w:val="18"/>
        </w:rPr>
      </w:pPr>
      <w:r w:rsidRPr="001019C1">
        <w:rPr>
          <w:rFonts w:ascii="Georgia" w:hAnsi="Georgia" w:cs="Franklin Gothic Book"/>
          <w:bCs/>
          <w:sz w:val="18"/>
          <w:szCs w:val="18"/>
        </w:rPr>
        <w:t>ITCLOUD Software S.r.l., quale società fornitrice e gestore della piattaforma tecnologica di dematerializzazione delle cedole;</w:t>
      </w:r>
    </w:p>
    <w:p w14:paraId="61098912" w14:textId="77777777" w:rsidR="001019C1" w:rsidRPr="001019C1" w:rsidRDefault="001019C1" w:rsidP="001019C1">
      <w:pPr>
        <w:pStyle w:val="Paragrafoelenco"/>
        <w:suppressAutoHyphens/>
        <w:ind w:left="-567" w:right="-853"/>
        <w:jc w:val="both"/>
        <w:rPr>
          <w:rFonts w:ascii="Georgia" w:hAnsi="Georgia" w:cs="Franklin Gothic Book"/>
          <w:bCs/>
          <w:sz w:val="18"/>
          <w:szCs w:val="18"/>
        </w:rPr>
      </w:pPr>
      <w:r w:rsidRPr="001019C1">
        <w:rPr>
          <w:rFonts w:ascii="Georgia" w:hAnsi="Georgia" w:cs="Franklin Gothic Book"/>
          <w:bCs/>
          <w:sz w:val="18"/>
          <w:szCs w:val="18"/>
        </w:rPr>
        <w:t>Istituti bancari tesorieri del Comune per il pagamento dei rimborsi economici;</w:t>
      </w:r>
    </w:p>
    <w:p w14:paraId="45DC5772" w14:textId="77777777" w:rsidR="001019C1" w:rsidRPr="001019C1" w:rsidRDefault="001019C1" w:rsidP="001019C1">
      <w:pPr>
        <w:pStyle w:val="Paragrafoelenco"/>
        <w:suppressAutoHyphens/>
        <w:ind w:left="-567" w:right="-853"/>
        <w:jc w:val="both"/>
        <w:rPr>
          <w:rFonts w:ascii="Georgia" w:hAnsi="Georgia" w:cs="Franklin Gothic Book"/>
          <w:bCs/>
          <w:sz w:val="18"/>
          <w:szCs w:val="18"/>
        </w:rPr>
      </w:pPr>
      <w:r w:rsidRPr="001019C1">
        <w:rPr>
          <w:rFonts w:ascii="Georgia" w:hAnsi="Georgia" w:cs="Franklin Gothic Book"/>
          <w:bCs/>
          <w:sz w:val="18"/>
          <w:szCs w:val="18"/>
        </w:rPr>
        <w:t>Autorità giudiziarie o organi di controllo nei casi espressamente previsti dalla legge.</w:t>
      </w:r>
    </w:p>
    <w:p w14:paraId="31139D70" w14:textId="77777777" w:rsidR="001019C1" w:rsidRPr="001019C1" w:rsidRDefault="001019C1" w:rsidP="001019C1">
      <w:pPr>
        <w:pStyle w:val="Paragrafoelenco"/>
        <w:suppressAutoHyphens/>
        <w:ind w:left="-567" w:right="-853"/>
        <w:jc w:val="both"/>
        <w:rPr>
          <w:rFonts w:ascii="Georgia" w:hAnsi="Georgia" w:cs="Franklin Gothic Book"/>
          <w:bCs/>
          <w:sz w:val="18"/>
          <w:szCs w:val="18"/>
        </w:rPr>
      </w:pPr>
      <w:r w:rsidRPr="001019C1">
        <w:rPr>
          <w:rFonts w:ascii="Georgia" w:hAnsi="Georgia" w:cs="Franklin Gothic Book"/>
          <w:bCs/>
          <w:sz w:val="18"/>
          <w:szCs w:val="18"/>
        </w:rPr>
        <w:t>I dati raccolti non saranno in alcun modo oggetto di diffusione a terzi non autorizzati, salvo la pubblicazione dell'elenco delle librerie accreditate sul sito web del Comune per consentire alle famiglie la scelta dell'esercente, in adempimento agli obblighi di trasparenza amministrativa.</w:t>
      </w:r>
    </w:p>
    <w:p w14:paraId="3E994F09" w14:textId="77777777" w:rsidR="00856F17" w:rsidRPr="001019C1" w:rsidRDefault="00856F17" w:rsidP="00856F17">
      <w:pPr>
        <w:pStyle w:val="Paragrafoelenco"/>
        <w:numPr>
          <w:ilvl w:val="0"/>
          <w:numId w:val="7"/>
        </w:numPr>
        <w:suppressAutoHyphens/>
        <w:spacing w:after="0" w:line="240" w:lineRule="auto"/>
        <w:ind w:right="-853"/>
        <w:jc w:val="both"/>
        <w:rPr>
          <w:rFonts w:ascii="Georgia" w:hAnsi="Georgia" w:cs="Franklin Gothic Book"/>
          <w:b/>
          <w:sz w:val="18"/>
          <w:szCs w:val="18"/>
        </w:rPr>
      </w:pPr>
      <w:r w:rsidRPr="001019C1">
        <w:rPr>
          <w:rFonts w:ascii="Georgia" w:hAnsi="Georgia" w:cs="Franklin Gothic Book"/>
          <w:b/>
          <w:sz w:val="18"/>
          <w:szCs w:val="18"/>
        </w:rPr>
        <w:t xml:space="preserve">Trasferimento dei dati al di fuori dell’UE </w:t>
      </w:r>
    </w:p>
    <w:p w14:paraId="1A79E955" w14:textId="77777777" w:rsidR="00856F17" w:rsidRPr="001019C1" w:rsidRDefault="00856F17" w:rsidP="00856F17">
      <w:pPr>
        <w:ind w:left="-567" w:right="-853"/>
        <w:rPr>
          <w:rFonts w:ascii="Georgia" w:hAnsi="Georgia" w:cs="Franklin Gothic Book"/>
          <w:bCs/>
          <w:sz w:val="18"/>
          <w:szCs w:val="18"/>
        </w:rPr>
      </w:pPr>
      <w:r w:rsidRPr="001019C1">
        <w:rPr>
          <w:rFonts w:ascii="Georgia" w:hAnsi="Georgia" w:cs="Franklin Gothic Book"/>
          <w:bCs/>
          <w:sz w:val="18"/>
          <w:szCs w:val="18"/>
        </w:rPr>
        <w:t>I dati personali non saranno trasferiti al di fuori dello Spazio Economico Europeo.</w:t>
      </w:r>
    </w:p>
    <w:p w14:paraId="51F92C48" w14:textId="77777777" w:rsidR="00856F17" w:rsidRPr="001019C1" w:rsidRDefault="00856F17" w:rsidP="00856F17">
      <w:pPr>
        <w:pStyle w:val="Paragrafoelenco"/>
        <w:numPr>
          <w:ilvl w:val="0"/>
          <w:numId w:val="7"/>
        </w:numPr>
        <w:suppressAutoHyphens/>
        <w:spacing w:after="0" w:line="240" w:lineRule="auto"/>
        <w:ind w:right="-853"/>
        <w:jc w:val="both"/>
        <w:rPr>
          <w:rFonts w:ascii="Georgia" w:hAnsi="Georgia" w:cs="Franklin Gothic Book"/>
          <w:b/>
          <w:sz w:val="18"/>
          <w:szCs w:val="18"/>
        </w:rPr>
      </w:pPr>
      <w:r w:rsidRPr="001019C1">
        <w:rPr>
          <w:rFonts w:ascii="Georgia" w:hAnsi="Georgia" w:cs="Franklin Gothic Book"/>
          <w:b/>
          <w:sz w:val="18"/>
          <w:szCs w:val="18"/>
        </w:rPr>
        <w:t>Conservazione dei dati</w:t>
      </w:r>
    </w:p>
    <w:p w14:paraId="5F24AE28" w14:textId="77777777" w:rsidR="00856F17" w:rsidRPr="001019C1" w:rsidRDefault="00856F17" w:rsidP="00856F17">
      <w:pPr>
        <w:ind w:left="-567" w:right="-853"/>
        <w:rPr>
          <w:rFonts w:ascii="Georgia" w:hAnsi="Georgia" w:cs="Franklin Gothic Book"/>
          <w:bCs/>
          <w:sz w:val="18"/>
          <w:szCs w:val="18"/>
        </w:rPr>
      </w:pPr>
      <w:r w:rsidRPr="001019C1">
        <w:rPr>
          <w:rFonts w:ascii="Georgia" w:hAnsi="Georgia" w:cs="Franklin Gothic Book"/>
          <w:bCs/>
          <w:sz w:val="18"/>
          <w:szCs w:val="18"/>
        </w:rPr>
        <w:t>I dati personali sono conservati per il tempo necessario al raggiungimento delle finalità per cui sono stati raccolti e comunque nel rispetto degli obblighi di conservazione previsti dalla normativa vigente.</w:t>
      </w:r>
    </w:p>
    <w:p w14:paraId="1D3A12DE" w14:textId="77777777" w:rsidR="00856F17" w:rsidRPr="001019C1" w:rsidRDefault="00856F17" w:rsidP="00856F17">
      <w:pPr>
        <w:pStyle w:val="Paragrafoelenco"/>
        <w:numPr>
          <w:ilvl w:val="0"/>
          <w:numId w:val="7"/>
        </w:numPr>
        <w:suppressAutoHyphens/>
        <w:spacing w:after="0" w:line="240" w:lineRule="auto"/>
        <w:ind w:right="-853"/>
        <w:jc w:val="both"/>
        <w:rPr>
          <w:rFonts w:ascii="Georgia" w:hAnsi="Georgia" w:cs="Franklin Gothic Book"/>
          <w:b/>
          <w:sz w:val="18"/>
          <w:szCs w:val="18"/>
        </w:rPr>
      </w:pPr>
      <w:r w:rsidRPr="001019C1">
        <w:rPr>
          <w:rFonts w:ascii="Georgia" w:hAnsi="Georgia" w:cs="Franklin Gothic Book"/>
          <w:b/>
          <w:sz w:val="18"/>
          <w:szCs w:val="18"/>
        </w:rPr>
        <w:t>Diritti dell’interessato</w:t>
      </w:r>
    </w:p>
    <w:p w14:paraId="57F29C6C" w14:textId="77777777" w:rsidR="00856F17" w:rsidRPr="001019C1" w:rsidRDefault="00856F17" w:rsidP="00856F17">
      <w:pPr>
        <w:ind w:left="-567" w:right="-853"/>
        <w:rPr>
          <w:rFonts w:ascii="Georgia" w:hAnsi="Georgia" w:cs="Franklin Gothic Book"/>
          <w:sz w:val="18"/>
          <w:szCs w:val="18"/>
        </w:rPr>
      </w:pPr>
      <w:r w:rsidRPr="001019C1">
        <w:rPr>
          <w:rFonts w:ascii="Georgia" w:hAnsi="Georgia" w:cs="Franklin Gothic Book"/>
          <w:sz w:val="18"/>
          <w:szCs w:val="18"/>
        </w:rPr>
        <w:t>La informiamo dell’esistenza del diritto di conoscere i destinatari della possibile comunicazione, di accesso ai dati personali, di rettifica, di cancellazione ed eventualmente all’oblio, di limitazione di trattamento e di opposizione in qualsiasi momento al trattamento dei dati personali che La riguardano.</w:t>
      </w:r>
    </w:p>
    <w:p w14:paraId="1167C9E8" w14:textId="77777777" w:rsidR="00856F17" w:rsidRPr="001019C1" w:rsidRDefault="00856F17" w:rsidP="00856F17">
      <w:pPr>
        <w:ind w:left="-567" w:right="-853"/>
        <w:rPr>
          <w:rFonts w:ascii="Georgia" w:hAnsi="Georgia" w:cs="Franklin Gothic Book"/>
          <w:sz w:val="18"/>
          <w:szCs w:val="18"/>
        </w:rPr>
      </w:pPr>
      <w:r w:rsidRPr="001019C1">
        <w:rPr>
          <w:rFonts w:ascii="Georgia" w:hAnsi="Georgia" w:cs="Franklin Gothic Book"/>
          <w:sz w:val="18"/>
          <w:szCs w:val="18"/>
        </w:rPr>
        <w:t xml:space="preserve">Ai sensi dell’art. 77 del Regolamento, Le è riconosciuto il diritto di proporre reclamo a un’autorità di controllo che in Italia corrisponde all’Autorità Garante per la Protezione dei dati personali, i cui riferimenti sono rinvenibili su www.garanteprivacy.it </w:t>
      </w:r>
    </w:p>
    <w:p w14:paraId="55B9879F" w14:textId="77777777" w:rsidR="00856F17" w:rsidRPr="001019C1" w:rsidRDefault="00856F17" w:rsidP="00856F17">
      <w:pPr>
        <w:ind w:left="-567" w:right="-853"/>
        <w:rPr>
          <w:rFonts w:ascii="Georgia" w:hAnsi="Georgia" w:cs="Franklin Gothic Book"/>
          <w:sz w:val="18"/>
          <w:szCs w:val="18"/>
        </w:rPr>
      </w:pPr>
      <w:r w:rsidRPr="001019C1">
        <w:rPr>
          <w:rFonts w:ascii="Georgia" w:hAnsi="Georgia" w:cs="Franklin Gothic Book"/>
          <w:sz w:val="18"/>
          <w:szCs w:val="18"/>
        </w:rPr>
        <w:t>Potrà esercitare tali diritti semplicemente contattando il titolare tramite i contatti indicati in questa Informativa.</w:t>
      </w:r>
    </w:p>
    <w:p w14:paraId="4994BD65" w14:textId="77777777" w:rsidR="00856F17" w:rsidRPr="001019C1" w:rsidRDefault="00856F17" w:rsidP="00856F17">
      <w:pPr>
        <w:ind w:right="-853"/>
        <w:rPr>
          <w:rFonts w:ascii="Georgia" w:hAnsi="Georgia" w:cs="Franklin Gothic Book"/>
          <w:sz w:val="18"/>
          <w:szCs w:val="18"/>
        </w:rPr>
      </w:pPr>
    </w:p>
    <w:p w14:paraId="6A32B557" w14:textId="77777777" w:rsidR="00856F17" w:rsidRPr="001019C1" w:rsidRDefault="00856F17" w:rsidP="00856F17">
      <w:pPr>
        <w:ind w:left="-567" w:right="-853"/>
        <w:rPr>
          <w:rFonts w:ascii="Georgia" w:hAnsi="Georgia" w:cs="Franklin Gothic Book"/>
          <w:sz w:val="18"/>
          <w:szCs w:val="18"/>
        </w:rPr>
      </w:pPr>
      <w:r w:rsidRPr="001019C1">
        <w:rPr>
          <w:rFonts w:ascii="Georgia" w:hAnsi="Georgia" w:cs="Franklin Gothic Book"/>
          <w:sz w:val="18"/>
          <w:szCs w:val="18"/>
        </w:rPr>
        <w:t>Corato, il __.__.____</w:t>
      </w:r>
    </w:p>
    <w:p w14:paraId="0DEBFA3B" w14:textId="77777777" w:rsidR="00856F17" w:rsidRPr="001019C1" w:rsidRDefault="00856F17" w:rsidP="00DD0B95">
      <w:pPr>
        <w:tabs>
          <w:tab w:val="left" w:pos="4820"/>
        </w:tabs>
        <w:jc w:val="both"/>
        <w:rPr>
          <w:rFonts w:ascii="Georgia" w:hAnsi="Georgia" w:cs="Calibri"/>
          <w:sz w:val="22"/>
          <w:szCs w:val="22"/>
        </w:rPr>
      </w:pPr>
    </w:p>
    <w:p w14:paraId="5A6A4B69" w14:textId="1F5D0402" w:rsidR="000A1817" w:rsidRPr="001019C1" w:rsidRDefault="001019C1" w:rsidP="001019C1">
      <w:pPr>
        <w:ind w:left="-567" w:right="-853"/>
        <w:jc w:val="right"/>
        <w:rPr>
          <w:rFonts w:ascii="Georgia" w:hAnsi="Georgia" w:cs="Calibri"/>
          <w:color w:val="000000"/>
          <w:sz w:val="22"/>
          <w:szCs w:val="22"/>
        </w:rPr>
      </w:pPr>
      <w:r w:rsidRPr="001019C1">
        <w:rPr>
          <w:rFonts w:ascii="Georgia" w:hAnsi="Georgia" w:cs="Calibri"/>
          <w:sz w:val="22"/>
          <w:szCs w:val="22"/>
        </w:rPr>
        <w:tab/>
      </w:r>
      <w:r w:rsidRPr="001019C1">
        <w:rPr>
          <w:rFonts w:ascii="Georgia" w:hAnsi="Georgia" w:cs="Franklin Gothic Book"/>
          <w:sz w:val="18"/>
          <w:szCs w:val="18"/>
        </w:rPr>
        <w:t xml:space="preserve">Firma </w:t>
      </w:r>
      <w:r w:rsidR="00C33948" w:rsidRPr="001019C1">
        <w:rPr>
          <w:rFonts w:ascii="Georgia" w:hAnsi="Georgia" w:cs="Franklin Gothic Book"/>
          <w:sz w:val="18"/>
          <w:szCs w:val="18"/>
        </w:rPr>
        <w:tab/>
      </w:r>
      <w:r w:rsidR="00C33948" w:rsidRPr="001019C1">
        <w:rPr>
          <w:rFonts w:ascii="Georgia" w:hAnsi="Georgia" w:cs="Calibri"/>
          <w:sz w:val="22"/>
          <w:szCs w:val="22"/>
        </w:rPr>
        <w:tab/>
      </w:r>
    </w:p>
    <w:sectPr w:rsidR="000A1817" w:rsidRPr="001019C1" w:rsidSect="007E69DB">
      <w:headerReference w:type="default" r:id="rId11"/>
      <w:pgSz w:w="11906" w:h="16838"/>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84DB2" w14:textId="77777777" w:rsidR="00A11348" w:rsidRDefault="00A11348" w:rsidP="001A63F1">
      <w:r>
        <w:separator/>
      </w:r>
    </w:p>
  </w:endnote>
  <w:endnote w:type="continuationSeparator" w:id="0">
    <w:p w14:paraId="640DF16C" w14:textId="77777777" w:rsidR="00A11348" w:rsidRDefault="00A11348" w:rsidP="001A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E4B78" w14:textId="77777777" w:rsidR="00A11348" w:rsidRDefault="00A11348" w:rsidP="001A63F1">
      <w:r>
        <w:separator/>
      </w:r>
    </w:p>
  </w:footnote>
  <w:footnote w:type="continuationSeparator" w:id="0">
    <w:p w14:paraId="2419ACAD" w14:textId="77777777" w:rsidR="00A11348" w:rsidRDefault="00A11348" w:rsidP="001A6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5244" w14:textId="1169E8E9" w:rsidR="002F5FCB" w:rsidRPr="00D35435" w:rsidRDefault="002F5FCB" w:rsidP="00C92DB4">
    <w:pPr>
      <w:pStyle w:val="Intestazione"/>
      <w:jc w:val="center"/>
      <w:rPr>
        <w:rFonts w:ascii="Calibri" w:hAnsi="Calibri" w:cs="Calibri"/>
        <w:b/>
        <w:bCs/>
        <w:color w:val="AEAAAA"/>
      </w:rPr>
    </w:pPr>
    <w:r w:rsidRPr="00D35435">
      <w:rPr>
        <w:rFonts w:ascii="Calibri" w:hAnsi="Calibri" w:cs="Calibri"/>
        <w:b/>
        <w:bCs/>
        <w:color w:val="AEAAAA"/>
      </w:rPr>
      <w:t xml:space="preserve">PROCEDURA ACCREDITAMENTO </w:t>
    </w:r>
    <w:r w:rsidR="00B474F3">
      <w:rPr>
        <w:rFonts w:ascii="Calibri" w:hAnsi="Calibri" w:cs="Calibri"/>
        <w:b/>
        <w:bCs/>
        <w:color w:val="AEAAAA"/>
      </w:rPr>
      <w:t xml:space="preserve">CARTOLIBRERIE/ </w:t>
    </w:r>
    <w:r w:rsidRPr="00D35435">
      <w:rPr>
        <w:rFonts w:ascii="Calibri" w:hAnsi="Calibri" w:cs="Calibri"/>
        <w:b/>
        <w:bCs/>
        <w:color w:val="AEAAAA"/>
      </w:rPr>
      <w:t>LIBRERIE PER CEDOLE DIGITALI</w:t>
    </w:r>
  </w:p>
  <w:p w14:paraId="451BF237" w14:textId="16E93282" w:rsidR="002F5FCB" w:rsidRPr="00B474F3" w:rsidRDefault="00B474F3" w:rsidP="00C92DB4">
    <w:pPr>
      <w:pStyle w:val="Intestazione"/>
      <w:jc w:val="center"/>
      <w:rPr>
        <w:rFonts w:ascii="Calibri" w:hAnsi="Calibri" w:cs="Calibri"/>
        <w:b/>
        <w:bCs/>
        <w:color w:val="BFBFBF" w:themeColor="background1" w:themeShade="BF"/>
      </w:rPr>
    </w:pPr>
    <w:r w:rsidRPr="00B474F3">
      <w:rPr>
        <w:rFonts w:ascii="Calibri" w:hAnsi="Calibri" w:cs="Calibri"/>
        <w:b/>
        <w:bCs/>
        <w:color w:val="BFBFBF" w:themeColor="background1" w:themeShade="BF"/>
      </w:rPr>
      <w:t>A.S 202</w:t>
    </w:r>
    <w:r w:rsidR="001019C1">
      <w:rPr>
        <w:rFonts w:ascii="Calibri" w:hAnsi="Calibri" w:cs="Calibri"/>
        <w:b/>
        <w:bCs/>
        <w:color w:val="BFBFBF" w:themeColor="background1" w:themeShade="BF"/>
      </w:rPr>
      <w:t>6</w:t>
    </w:r>
    <w:r w:rsidRPr="00B474F3">
      <w:rPr>
        <w:rFonts w:ascii="Calibri" w:hAnsi="Calibri" w:cs="Calibri"/>
        <w:b/>
        <w:bCs/>
        <w:color w:val="BFBFBF" w:themeColor="background1" w:themeShade="BF"/>
      </w:rPr>
      <w:t>/202</w:t>
    </w:r>
    <w:r w:rsidR="001019C1">
      <w:rPr>
        <w:rFonts w:ascii="Calibri" w:hAnsi="Calibri" w:cs="Calibri"/>
        <w:b/>
        <w:bCs/>
        <w:color w:val="BFBFBF" w:themeColor="background1" w:themeShade="BF"/>
      </w:rPr>
      <w:t>7</w:t>
    </w:r>
  </w:p>
  <w:p w14:paraId="5C27F6F4" w14:textId="77777777" w:rsidR="002F5FCB" w:rsidRPr="00D35435" w:rsidRDefault="002F5FCB" w:rsidP="00C92DB4">
    <w:pPr>
      <w:pStyle w:val="Intestazione"/>
      <w:jc w:val="center"/>
      <w:rPr>
        <w:rFonts w:ascii="Calibri" w:hAnsi="Calibri" w:cs="Calibr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4FD"/>
    <w:multiLevelType w:val="hybridMultilevel"/>
    <w:tmpl w:val="C9009E00"/>
    <w:lvl w:ilvl="0" w:tplc="493604E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81757E"/>
    <w:multiLevelType w:val="multilevel"/>
    <w:tmpl w:val="59D25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548F4"/>
    <w:multiLevelType w:val="multilevel"/>
    <w:tmpl w:val="F86E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30A11"/>
    <w:multiLevelType w:val="hybridMultilevel"/>
    <w:tmpl w:val="88546AAC"/>
    <w:lvl w:ilvl="0" w:tplc="AB2ADD6E">
      <w:numFmt w:val="bullet"/>
      <w:lvlText w:val=""/>
      <w:lvlJc w:val="left"/>
      <w:pPr>
        <w:tabs>
          <w:tab w:val="num" w:pos="503"/>
        </w:tabs>
        <w:ind w:left="503" w:hanging="360"/>
      </w:pPr>
      <w:rPr>
        <w:rFonts w:ascii="Symbol" w:eastAsia="Times New Roman" w:hAnsi="Symbol" w:cs="Calibri" w:hint="default"/>
      </w:rPr>
    </w:lvl>
    <w:lvl w:ilvl="1" w:tplc="04100003" w:tentative="1">
      <w:start w:val="1"/>
      <w:numFmt w:val="bullet"/>
      <w:lvlText w:val="o"/>
      <w:lvlJc w:val="left"/>
      <w:pPr>
        <w:tabs>
          <w:tab w:val="num" w:pos="1223"/>
        </w:tabs>
        <w:ind w:left="1223" w:hanging="360"/>
      </w:pPr>
      <w:rPr>
        <w:rFonts w:ascii="Courier New" w:hAnsi="Courier New" w:cs="Courier New" w:hint="default"/>
      </w:rPr>
    </w:lvl>
    <w:lvl w:ilvl="2" w:tplc="04100005" w:tentative="1">
      <w:start w:val="1"/>
      <w:numFmt w:val="bullet"/>
      <w:lvlText w:val=""/>
      <w:lvlJc w:val="left"/>
      <w:pPr>
        <w:tabs>
          <w:tab w:val="num" w:pos="1943"/>
        </w:tabs>
        <w:ind w:left="1943" w:hanging="360"/>
      </w:pPr>
      <w:rPr>
        <w:rFonts w:ascii="Wingdings" w:hAnsi="Wingdings" w:hint="default"/>
      </w:rPr>
    </w:lvl>
    <w:lvl w:ilvl="3" w:tplc="04100001" w:tentative="1">
      <w:start w:val="1"/>
      <w:numFmt w:val="bullet"/>
      <w:lvlText w:val=""/>
      <w:lvlJc w:val="left"/>
      <w:pPr>
        <w:tabs>
          <w:tab w:val="num" w:pos="2663"/>
        </w:tabs>
        <w:ind w:left="2663" w:hanging="360"/>
      </w:pPr>
      <w:rPr>
        <w:rFonts w:ascii="Symbol" w:hAnsi="Symbol" w:hint="default"/>
      </w:rPr>
    </w:lvl>
    <w:lvl w:ilvl="4" w:tplc="04100003" w:tentative="1">
      <w:start w:val="1"/>
      <w:numFmt w:val="bullet"/>
      <w:lvlText w:val="o"/>
      <w:lvlJc w:val="left"/>
      <w:pPr>
        <w:tabs>
          <w:tab w:val="num" w:pos="3383"/>
        </w:tabs>
        <w:ind w:left="3383" w:hanging="360"/>
      </w:pPr>
      <w:rPr>
        <w:rFonts w:ascii="Courier New" w:hAnsi="Courier New" w:cs="Courier New" w:hint="default"/>
      </w:rPr>
    </w:lvl>
    <w:lvl w:ilvl="5" w:tplc="04100005" w:tentative="1">
      <w:start w:val="1"/>
      <w:numFmt w:val="bullet"/>
      <w:lvlText w:val=""/>
      <w:lvlJc w:val="left"/>
      <w:pPr>
        <w:tabs>
          <w:tab w:val="num" w:pos="4103"/>
        </w:tabs>
        <w:ind w:left="4103" w:hanging="360"/>
      </w:pPr>
      <w:rPr>
        <w:rFonts w:ascii="Wingdings" w:hAnsi="Wingdings" w:hint="default"/>
      </w:rPr>
    </w:lvl>
    <w:lvl w:ilvl="6" w:tplc="04100001" w:tentative="1">
      <w:start w:val="1"/>
      <w:numFmt w:val="bullet"/>
      <w:lvlText w:val=""/>
      <w:lvlJc w:val="left"/>
      <w:pPr>
        <w:tabs>
          <w:tab w:val="num" w:pos="4823"/>
        </w:tabs>
        <w:ind w:left="4823" w:hanging="360"/>
      </w:pPr>
      <w:rPr>
        <w:rFonts w:ascii="Symbol" w:hAnsi="Symbol" w:hint="default"/>
      </w:rPr>
    </w:lvl>
    <w:lvl w:ilvl="7" w:tplc="04100003" w:tentative="1">
      <w:start w:val="1"/>
      <w:numFmt w:val="bullet"/>
      <w:lvlText w:val="o"/>
      <w:lvlJc w:val="left"/>
      <w:pPr>
        <w:tabs>
          <w:tab w:val="num" w:pos="5543"/>
        </w:tabs>
        <w:ind w:left="5543" w:hanging="360"/>
      </w:pPr>
      <w:rPr>
        <w:rFonts w:ascii="Courier New" w:hAnsi="Courier New" w:cs="Courier New" w:hint="default"/>
      </w:rPr>
    </w:lvl>
    <w:lvl w:ilvl="8" w:tplc="04100005" w:tentative="1">
      <w:start w:val="1"/>
      <w:numFmt w:val="bullet"/>
      <w:lvlText w:val=""/>
      <w:lvlJc w:val="left"/>
      <w:pPr>
        <w:tabs>
          <w:tab w:val="num" w:pos="6263"/>
        </w:tabs>
        <w:ind w:left="6263" w:hanging="360"/>
      </w:pPr>
      <w:rPr>
        <w:rFonts w:ascii="Wingdings" w:hAnsi="Wingdings" w:hint="default"/>
      </w:rPr>
    </w:lvl>
  </w:abstractNum>
  <w:abstractNum w:abstractNumId="4" w15:restartNumberingAfterBreak="0">
    <w:nsid w:val="28B9090E"/>
    <w:multiLevelType w:val="multilevel"/>
    <w:tmpl w:val="FF0A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644E9"/>
    <w:multiLevelType w:val="multilevel"/>
    <w:tmpl w:val="A9A0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B2CA1"/>
    <w:multiLevelType w:val="multilevel"/>
    <w:tmpl w:val="ACC0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D1684"/>
    <w:multiLevelType w:val="multilevel"/>
    <w:tmpl w:val="DF6E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3253A"/>
    <w:multiLevelType w:val="hybridMultilevel"/>
    <w:tmpl w:val="9E26AD66"/>
    <w:lvl w:ilvl="0" w:tplc="F86CE160">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9" w15:restartNumberingAfterBreak="0">
    <w:nsid w:val="3FC2468C"/>
    <w:multiLevelType w:val="hybridMultilevel"/>
    <w:tmpl w:val="72221322"/>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0" w15:restartNumberingAfterBreak="0">
    <w:nsid w:val="42B675A1"/>
    <w:multiLevelType w:val="multilevel"/>
    <w:tmpl w:val="C714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595A1E"/>
    <w:multiLevelType w:val="hybridMultilevel"/>
    <w:tmpl w:val="D0504E14"/>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7618CD"/>
    <w:multiLevelType w:val="multilevel"/>
    <w:tmpl w:val="7246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7B70A8"/>
    <w:multiLevelType w:val="multilevel"/>
    <w:tmpl w:val="5B22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A43DCF"/>
    <w:multiLevelType w:val="hybridMultilevel"/>
    <w:tmpl w:val="869A3A0A"/>
    <w:lvl w:ilvl="0" w:tplc="CB02A628">
      <w:start w:val="1"/>
      <w:numFmt w:val="decimal"/>
      <w:lvlText w:val="%1."/>
      <w:lvlJc w:val="left"/>
      <w:pPr>
        <w:ind w:left="153" w:hanging="360"/>
      </w:pPr>
      <w:rPr>
        <w:b/>
        <w:bCs w:val="0"/>
      </w:r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5" w15:restartNumberingAfterBreak="0">
    <w:nsid w:val="73DC098D"/>
    <w:multiLevelType w:val="hybridMultilevel"/>
    <w:tmpl w:val="344C908E"/>
    <w:lvl w:ilvl="0" w:tplc="3DE03DE4">
      <w:start w:val="1"/>
      <w:numFmt w:val="bullet"/>
      <w:lvlText w:val="□"/>
      <w:lvlJc w:val="left"/>
      <w:pPr>
        <w:tabs>
          <w:tab w:val="num" w:pos="863"/>
        </w:tabs>
        <w:ind w:left="863"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407149210">
    <w:abstractNumId w:val="11"/>
  </w:num>
  <w:num w:numId="2" w16cid:durableId="723680171">
    <w:abstractNumId w:val="9"/>
  </w:num>
  <w:num w:numId="3" w16cid:durableId="1935162760">
    <w:abstractNumId w:val="8"/>
  </w:num>
  <w:num w:numId="4" w16cid:durableId="1137991047">
    <w:abstractNumId w:val="0"/>
  </w:num>
  <w:num w:numId="5" w16cid:durableId="199169964">
    <w:abstractNumId w:val="15"/>
  </w:num>
  <w:num w:numId="6" w16cid:durableId="547029787">
    <w:abstractNumId w:val="3"/>
  </w:num>
  <w:num w:numId="7" w16cid:durableId="453598443">
    <w:abstractNumId w:val="14"/>
  </w:num>
  <w:num w:numId="8" w16cid:durableId="963660048">
    <w:abstractNumId w:val="1"/>
  </w:num>
  <w:num w:numId="9" w16cid:durableId="1870532166">
    <w:abstractNumId w:val="10"/>
  </w:num>
  <w:num w:numId="10" w16cid:durableId="1877304066">
    <w:abstractNumId w:val="6"/>
  </w:num>
  <w:num w:numId="11" w16cid:durableId="1577058962">
    <w:abstractNumId w:val="2"/>
  </w:num>
  <w:num w:numId="12" w16cid:durableId="1616205760">
    <w:abstractNumId w:val="5"/>
  </w:num>
  <w:num w:numId="13" w16cid:durableId="169873629">
    <w:abstractNumId w:val="12"/>
  </w:num>
  <w:num w:numId="14" w16cid:durableId="547575120">
    <w:abstractNumId w:val="7"/>
  </w:num>
  <w:num w:numId="15" w16cid:durableId="335307457">
    <w:abstractNumId w:val="4"/>
  </w:num>
  <w:num w:numId="16" w16cid:durableId="8273286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7D"/>
    <w:rsid w:val="000171FF"/>
    <w:rsid w:val="000217E1"/>
    <w:rsid w:val="00022246"/>
    <w:rsid w:val="00032A05"/>
    <w:rsid w:val="0003306D"/>
    <w:rsid w:val="00037E11"/>
    <w:rsid w:val="00051D45"/>
    <w:rsid w:val="00076D6A"/>
    <w:rsid w:val="000A1817"/>
    <w:rsid w:val="000D43A0"/>
    <w:rsid w:val="000E0366"/>
    <w:rsid w:val="000F543E"/>
    <w:rsid w:val="00100803"/>
    <w:rsid w:val="001019C1"/>
    <w:rsid w:val="001144F4"/>
    <w:rsid w:val="001147ED"/>
    <w:rsid w:val="00116A3E"/>
    <w:rsid w:val="00122823"/>
    <w:rsid w:val="00125F60"/>
    <w:rsid w:val="00162306"/>
    <w:rsid w:val="00162618"/>
    <w:rsid w:val="00164337"/>
    <w:rsid w:val="0016527E"/>
    <w:rsid w:val="001661EF"/>
    <w:rsid w:val="0017739C"/>
    <w:rsid w:val="00177D20"/>
    <w:rsid w:val="001818B1"/>
    <w:rsid w:val="00194045"/>
    <w:rsid w:val="001A449E"/>
    <w:rsid w:val="001A63F1"/>
    <w:rsid w:val="001D0CA2"/>
    <w:rsid w:val="001D2370"/>
    <w:rsid w:val="001D3138"/>
    <w:rsid w:val="00210E37"/>
    <w:rsid w:val="00243943"/>
    <w:rsid w:val="00252543"/>
    <w:rsid w:val="0026008C"/>
    <w:rsid w:val="00297437"/>
    <w:rsid w:val="002B1DF3"/>
    <w:rsid w:val="002B6C95"/>
    <w:rsid w:val="002C489C"/>
    <w:rsid w:val="002F5FCB"/>
    <w:rsid w:val="003232B3"/>
    <w:rsid w:val="00323BA7"/>
    <w:rsid w:val="00324EA0"/>
    <w:rsid w:val="00346337"/>
    <w:rsid w:val="00360D65"/>
    <w:rsid w:val="00365777"/>
    <w:rsid w:val="00397533"/>
    <w:rsid w:val="003A654E"/>
    <w:rsid w:val="003A6EC5"/>
    <w:rsid w:val="003C1158"/>
    <w:rsid w:val="003C5160"/>
    <w:rsid w:val="003C7C8A"/>
    <w:rsid w:val="00411E1A"/>
    <w:rsid w:val="00414926"/>
    <w:rsid w:val="00434E37"/>
    <w:rsid w:val="00462976"/>
    <w:rsid w:val="00463BF4"/>
    <w:rsid w:val="00464841"/>
    <w:rsid w:val="00474749"/>
    <w:rsid w:val="00474756"/>
    <w:rsid w:val="004860E6"/>
    <w:rsid w:val="004B1C42"/>
    <w:rsid w:val="00510BF9"/>
    <w:rsid w:val="00512D6B"/>
    <w:rsid w:val="00512E6A"/>
    <w:rsid w:val="005135F2"/>
    <w:rsid w:val="00513DBA"/>
    <w:rsid w:val="005364EC"/>
    <w:rsid w:val="005431C9"/>
    <w:rsid w:val="00545C4E"/>
    <w:rsid w:val="005479D1"/>
    <w:rsid w:val="00562CD1"/>
    <w:rsid w:val="00582F13"/>
    <w:rsid w:val="00586D45"/>
    <w:rsid w:val="00590882"/>
    <w:rsid w:val="005B2416"/>
    <w:rsid w:val="005B5185"/>
    <w:rsid w:val="005B7724"/>
    <w:rsid w:val="005C0859"/>
    <w:rsid w:val="005C2C79"/>
    <w:rsid w:val="005C682E"/>
    <w:rsid w:val="005C77FB"/>
    <w:rsid w:val="005D2481"/>
    <w:rsid w:val="005D65BA"/>
    <w:rsid w:val="005E5C5A"/>
    <w:rsid w:val="005F236B"/>
    <w:rsid w:val="006209F4"/>
    <w:rsid w:val="00620A6C"/>
    <w:rsid w:val="006320CB"/>
    <w:rsid w:val="0065681B"/>
    <w:rsid w:val="00667C97"/>
    <w:rsid w:val="00677EEA"/>
    <w:rsid w:val="006A6790"/>
    <w:rsid w:val="006B2F74"/>
    <w:rsid w:val="006B680F"/>
    <w:rsid w:val="006C5228"/>
    <w:rsid w:val="006E1449"/>
    <w:rsid w:val="006E3DCB"/>
    <w:rsid w:val="007116B5"/>
    <w:rsid w:val="00717CD1"/>
    <w:rsid w:val="00733716"/>
    <w:rsid w:val="0074263D"/>
    <w:rsid w:val="00760376"/>
    <w:rsid w:val="007B0CFC"/>
    <w:rsid w:val="007B14B3"/>
    <w:rsid w:val="007C30BE"/>
    <w:rsid w:val="007E69DB"/>
    <w:rsid w:val="007F18A5"/>
    <w:rsid w:val="007F3DCF"/>
    <w:rsid w:val="007F54FB"/>
    <w:rsid w:val="007F64E0"/>
    <w:rsid w:val="007F7938"/>
    <w:rsid w:val="00800231"/>
    <w:rsid w:val="008113EE"/>
    <w:rsid w:val="00833829"/>
    <w:rsid w:val="00856F17"/>
    <w:rsid w:val="00871798"/>
    <w:rsid w:val="00873805"/>
    <w:rsid w:val="008778D1"/>
    <w:rsid w:val="008C3FCC"/>
    <w:rsid w:val="008D3001"/>
    <w:rsid w:val="008F230C"/>
    <w:rsid w:val="00904AC9"/>
    <w:rsid w:val="0096061A"/>
    <w:rsid w:val="00967161"/>
    <w:rsid w:val="00971B0B"/>
    <w:rsid w:val="00986750"/>
    <w:rsid w:val="009933DA"/>
    <w:rsid w:val="009A3D2A"/>
    <w:rsid w:val="00A11041"/>
    <w:rsid w:val="00A11348"/>
    <w:rsid w:val="00A12E9E"/>
    <w:rsid w:val="00A12F09"/>
    <w:rsid w:val="00A212C7"/>
    <w:rsid w:val="00A64040"/>
    <w:rsid w:val="00A80053"/>
    <w:rsid w:val="00A86B8E"/>
    <w:rsid w:val="00A93620"/>
    <w:rsid w:val="00A936BD"/>
    <w:rsid w:val="00AA0DAB"/>
    <w:rsid w:val="00AA40DD"/>
    <w:rsid w:val="00AC5478"/>
    <w:rsid w:val="00AD1A0A"/>
    <w:rsid w:val="00AD7E8F"/>
    <w:rsid w:val="00B00D4C"/>
    <w:rsid w:val="00B20ACA"/>
    <w:rsid w:val="00B22F32"/>
    <w:rsid w:val="00B33397"/>
    <w:rsid w:val="00B34641"/>
    <w:rsid w:val="00B474F3"/>
    <w:rsid w:val="00B51F49"/>
    <w:rsid w:val="00B67F4F"/>
    <w:rsid w:val="00B7117E"/>
    <w:rsid w:val="00B74097"/>
    <w:rsid w:val="00B77AA5"/>
    <w:rsid w:val="00B93AC9"/>
    <w:rsid w:val="00BA3213"/>
    <w:rsid w:val="00BC17C9"/>
    <w:rsid w:val="00BC77BD"/>
    <w:rsid w:val="00BE5775"/>
    <w:rsid w:val="00C33948"/>
    <w:rsid w:val="00C42C5E"/>
    <w:rsid w:val="00C451B5"/>
    <w:rsid w:val="00C64D41"/>
    <w:rsid w:val="00C856DA"/>
    <w:rsid w:val="00C86DDA"/>
    <w:rsid w:val="00C92DB4"/>
    <w:rsid w:val="00C9340E"/>
    <w:rsid w:val="00CA74FE"/>
    <w:rsid w:val="00CB7BD4"/>
    <w:rsid w:val="00CC0FB2"/>
    <w:rsid w:val="00CC6088"/>
    <w:rsid w:val="00CD6E5E"/>
    <w:rsid w:val="00CE0EC0"/>
    <w:rsid w:val="00D0476E"/>
    <w:rsid w:val="00D05001"/>
    <w:rsid w:val="00D25707"/>
    <w:rsid w:val="00D35435"/>
    <w:rsid w:val="00D4251A"/>
    <w:rsid w:val="00D54A73"/>
    <w:rsid w:val="00D628FD"/>
    <w:rsid w:val="00D7444B"/>
    <w:rsid w:val="00D74E1B"/>
    <w:rsid w:val="00D817D7"/>
    <w:rsid w:val="00D962B7"/>
    <w:rsid w:val="00DC5D6C"/>
    <w:rsid w:val="00DD0A64"/>
    <w:rsid w:val="00DD0B95"/>
    <w:rsid w:val="00DD0D1A"/>
    <w:rsid w:val="00DD385B"/>
    <w:rsid w:val="00DD4313"/>
    <w:rsid w:val="00DD7A2B"/>
    <w:rsid w:val="00DD7CCD"/>
    <w:rsid w:val="00E54603"/>
    <w:rsid w:val="00E6407D"/>
    <w:rsid w:val="00E86B78"/>
    <w:rsid w:val="00E94977"/>
    <w:rsid w:val="00EA0E09"/>
    <w:rsid w:val="00EB0A50"/>
    <w:rsid w:val="00ED13ED"/>
    <w:rsid w:val="00ED325F"/>
    <w:rsid w:val="00EF345C"/>
    <w:rsid w:val="00EF3D83"/>
    <w:rsid w:val="00EF51A9"/>
    <w:rsid w:val="00F07A27"/>
    <w:rsid w:val="00F17588"/>
    <w:rsid w:val="00F32D47"/>
    <w:rsid w:val="00F45780"/>
    <w:rsid w:val="00F50DA7"/>
    <w:rsid w:val="00F5109B"/>
    <w:rsid w:val="00F607ED"/>
    <w:rsid w:val="00F72952"/>
    <w:rsid w:val="00F87C45"/>
    <w:rsid w:val="00F959B4"/>
    <w:rsid w:val="00FA4BE8"/>
    <w:rsid w:val="00FB5D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4CD1A"/>
  <w15:docId w15:val="{DB6A6062-F751-4738-891A-CEDABC06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67C97"/>
    <w:rPr>
      <w:rFonts w:ascii="Tahoma" w:hAnsi="Tahoma" w:cs="Tahoma"/>
      <w:sz w:val="16"/>
      <w:szCs w:val="16"/>
    </w:rPr>
  </w:style>
  <w:style w:type="paragraph" w:styleId="Titolo">
    <w:name w:val="Title"/>
    <w:basedOn w:val="Normale"/>
    <w:link w:val="TitoloCarattere"/>
    <w:qFormat/>
    <w:rsid w:val="001818B1"/>
    <w:pPr>
      <w:jc w:val="center"/>
    </w:pPr>
    <w:rPr>
      <w:b/>
    </w:rPr>
  </w:style>
  <w:style w:type="character" w:customStyle="1" w:styleId="TitoloCarattere">
    <w:name w:val="Titolo Carattere"/>
    <w:link w:val="Titolo"/>
    <w:rsid w:val="001818B1"/>
    <w:rPr>
      <w:b/>
      <w:sz w:val="24"/>
    </w:rPr>
  </w:style>
  <w:style w:type="paragraph" w:styleId="Paragrafoelenco">
    <w:name w:val="List Paragraph"/>
    <w:basedOn w:val="Normale"/>
    <w:uiPriority w:val="34"/>
    <w:qFormat/>
    <w:rsid w:val="00904AC9"/>
    <w:pPr>
      <w:spacing w:after="200" w:line="276" w:lineRule="auto"/>
      <w:ind w:left="720"/>
      <w:contextualSpacing/>
    </w:pPr>
    <w:rPr>
      <w:rFonts w:ascii="Calibri" w:hAnsi="Calibri"/>
      <w:sz w:val="22"/>
      <w:szCs w:val="22"/>
    </w:rPr>
  </w:style>
  <w:style w:type="paragraph" w:styleId="Intestazione">
    <w:name w:val="header"/>
    <w:basedOn w:val="Normale"/>
    <w:link w:val="IntestazioneCarattere"/>
    <w:rsid w:val="001A63F1"/>
    <w:pPr>
      <w:tabs>
        <w:tab w:val="center" w:pos="4819"/>
        <w:tab w:val="right" w:pos="9638"/>
      </w:tabs>
    </w:pPr>
  </w:style>
  <w:style w:type="character" w:customStyle="1" w:styleId="IntestazioneCarattere">
    <w:name w:val="Intestazione Carattere"/>
    <w:link w:val="Intestazione"/>
    <w:rsid w:val="001A63F1"/>
    <w:rPr>
      <w:sz w:val="24"/>
    </w:rPr>
  </w:style>
  <w:style w:type="paragraph" w:styleId="Pidipagina">
    <w:name w:val="footer"/>
    <w:basedOn w:val="Normale"/>
    <w:link w:val="PidipaginaCarattere"/>
    <w:rsid w:val="001A63F1"/>
    <w:pPr>
      <w:tabs>
        <w:tab w:val="center" w:pos="4819"/>
        <w:tab w:val="right" w:pos="9638"/>
      </w:tabs>
    </w:pPr>
  </w:style>
  <w:style w:type="character" w:customStyle="1" w:styleId="PidipaginaCarattere">
    <w:name w:val="Piè di pagina Carattere"/>
    <w:link w:val="Pidipagina"/>
    <w:rsid w:val="001A63F1"/>
    <w:rPr>
      <w:sz w:val="24"/>
    </w:rPr>
  </w:style>
  <w:style w:type="character" w:styleId="Collegamentoipertestuale">
    <w:name w:val="Hyperlink"/>
    <w:rsid w:val="00EF345C"/>
    <w:rPr>
      <w:color w:val="0000FF"/>
      <w:u w:val="single"/>
    </w:rPr>
  </w:style>
  <w:style w:type="table" w:styleId="Grigliatabella">
    <w:name w:val="Table Grid"/>
    <w:basedOn w:val="Tabellanormale"/>
    <w:rsid w:val="00F87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14B3"/>
    <w:pPr>
      <w:suppressAutoHyphens/>
    </w:pPr>
    <w:rPr>
      <w:rFonts w:ascii="Calibri" w:eastAsia="Calibri" w:hAnsi="Calibri" w:cs="Calibri"/>
      <w:color w:val="000000"/>
      <w:sz w:val="24"/>
      <w:szCs w:val="24"/>
      <w:lang w:eastAsia="en-US"/>
    </w:rPr>
  </w:style>
  <w:style w:type="paragraph" w:customStyle="1" w:styleId="Normale1">
    <w:name w:val="Normale1"/>
    <w:rsid w:val="00856F17"/>
    <w:pPr>
      <w:suppressAutoHyphens/>
    </w:pPr>
    <w:rPr>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943335">
      <w:bodyDiv w:val="1"/>
      <w:marLeft w:val="0"/>
      <w:marRight w:val="0"/>
      <w:marTop w:val="0"/>
      <w:marBottom w:val="0"/>
      <w:divBdr>
        <w:top w:val="none" w:sz="0" w:space="0" w:color="auto"/>
        <w:left w:val="none" w:sz="0" w:space="0" w:color="auto"/>
        <w:bottom w:val="none" w:sz="0" w:space="0" w:color="auto"/>
        <w:right w:val="none" w:sz="0" w:space="0" w:color="auto"/>
      </w:divBdr>
    </w:div>
    <w:div w:id="1038510152">
      <w:bodyDiv w:val="1"/>
      <w:marLeft w:val="0"/>
      <w:marRight w:val="0"/>
      <w:marTop w:val="0"/>
      <w:marBottom w:val="0"/>
      <w:divBdr>
        <w:top w:val="none" w:sz="0" w:space="0" w:color="auto"/>
        <w:left w:val="none" w:sz="0" w:space="0" w:color="auto"/>
        <w:bottom w:val="none" w:sz="0" w:space="0" w:color="auto"/>
        <w:right w:val="none" w:sz="0" w:space="0" w:color="auto"/>
      </w:divBdr>
    </w:div>
    <w:div w:id="111486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corato.b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rnesto.barbone@csipa.it" TargetMode="External"/><Relationship Id="rId4" Type="http://schemas.openxmlformats.org/officeDocument/2006/relationships/settings" Target="settings.xml"/><Relationship Id="rId9" Type="http://schemas.openxmlformats.org/officeDocument/2006/relationships/hyperlink" Target="mailto:info@comune.corato.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F06B4-66FD-4494-9CD7-00CA57E6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1518</Words>
  <Characters>8657</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Comune di Matera</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publistr03</cp:lastModifiedBy>
  <cp:revision>2</cp:revision>
  <cp:lastPrinted>2019-06-12T08:37:00Z</cp:lastPrinted>
  <dcterms:created xsi:type="dcterms:W3CDTF">2026-07-01T09:02:00Z</dcterms:created>
  <dcterms:modified xsi:type="dcterms:W3CDTF">2026-07-01T09:02:00Z</dcterms:modified>
</cp:coreProperties>
</file>